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33526F20" w:rsidR="000A2FF0" w:rsidRPr="00874675" w:rsidRDefault="000A2FF0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szCs w:val="22"/>
          <w:lang w:eastAsia="ja-JP"/>
        </w:rPr>
      </w:pPr>
      <w:bookmarkStart w:id="0" w:name="OLE_LINK3"/>
      <w:r w:rsidRPr="00874675">
        <w:rPr>
          <w:rFonts w:ascii="Arial" w:eastAsia="SimSun" w:hAnsi="Arial"/>
          <w:b/>
          <w:noProof w:val="0"/>
          <w:szCs w:val="22"/>
        </w:rPr>
        <w:t>3GPP TSG RAN WG1 Meeting #</w:t>
      </w:r>
      <w:r w:rsidRPr="00874675">
        <w:rPr>
          <w:rFonts w:ascii="Arial" w:eastAsia="ＭＳ 明朝" w:hAnsi="Arial" w:hint="eastAsia"/>
          <w:b/>
          <w:noProof w:val="0"/>
          <w:szCs w:val="22"/>
          <w:lang w:eastAsia="ja-JP"/>
        </w:rPr>
        <w:t>8</w:t>
      </w:r>
      <w:r w:rsidR="005A59D4">
        <w:rPr>
          <w:rFonts w:ascii="Arial" w:eastAsia="ＭＳ 明朝" w:hAnsi="Arial" w:hint="eastAsia"/>
          <w:b/>
          <w:noProof w:val="0"/>
          <w:szCs w:val="22"/>
          <w:lang w:eastAsia="ja-JP"/>
        </w:rPr>
        <w:t>5</w:t>
      </w:r>
      <w:r w:rsidRPr="00874675">
        <w:rPr>
          <w:rFonts w:ascii="Arial" w:eastAsia="SimSun" w:hAnsi="Arial"/>
          <w:b/>
          <w:noProof w:val="0"/>
          <w:szCs w:val="22"/>
        </w:rPr>
        <w:t xml:space="preserve">  </w:t>
      </w:r>
      <w:r w:rsidRPr="00874675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                                  </w:t>
      </w:r>
      <w:r w:rsidR="00A34E9D" w:rsidRPr="00874675">
        <w:rPr>
          <w:rFonts w:ascii="Arial" w:eastAsia="SimSun" w:hAnsi="Arial"/>
          <w:b/>
          <w:noProof w:val="0"/>
          <w:szCs w:val="22"/>
        </w:rPr>
        <w:t>R1-15</w:t>
      </w:r>
      <w:r w:rsidR="00DF7C8C">
        <w:rPr>
          <w:rFonts w:ascii="Arial" w:eastAsiaTheme="minorEastAsia" w:hAnsi="Arial" w:hint="eastAsia"/>
          <w:b/>
          <w:noProof w:val="0"/>
          <w:szCs w:val="22"/>
          <w:lang w:eastAsia="ja-JP"/>
        </w:rPr>
        <w:t>5199</w:t>
      </w:r>
    </w:p>
    <w:p w14:paraId="21ED2649" w14:textId="538B7AED" w:rsidR="0041628A" w:rsidRDefault="005A59D4">
      <w:pPr>
        <w:pStyle w:val="Header"/>
        <w:rPr>
          <w:rFonts w:eastAsiaTheme="minorEastAsia"/>
          <w:noProof w:val="0"/>
          <w:sz w:val="24"/>
          <w:szCs w:val="22"/>
          <w:lang w:eastAsia="ja-JP"/>
        </w:rPr>
      </w:pPr>
      <w:r w:rsidRPr="005A59D4">
        <w:rPr>
          <w:rFonts w:eastAsia="SimSun"/>
          <w:noProof w:val="0"/>
          <w:sz w:val="24"/>
          <w:szCs w:val="22"/>
          <w:lang w:eastAsia="zh-CN"/>
        </w:rPr>
        <w:t>Nanjing, China 23rd - 27th May 2016</w:t>
      </w:r>
    </w:p>
    <w:p w14:paraId="28F7B4A9" w14:textId="77777777" w:rsidR="005A59D4" w:rsidRPr="005A59D4" w:rsidRDefault="005A59D4">
      <w:pPr>
        <w:pStyle w:val="Header"/>
        <w:rPr>
          <w:rFonts w:eastAsiaTheme="minorEastAsia"/>
          <w:noProof w:val="0"/>
          <w:sz w:val="24"/>
          <w:szCs w:val="22"/>
          <w:lang w:eastAsia="ja-JP"/>
        </w:rPr>
      </w:pPr>
    </w:p>
    <w:p w14:paraId="21E27392" w14:textId="77777777" w:rsidR="0041628A" w:rsidRPr="00874675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874675">
        <w:rPr>
          <w:rFonts w:eastAsia="ＭＳ ゴシック"/>
          <w:noProof w:val="0"/>
          <w:sz w:val="24"/>
          <w:szCs w:val="22"/>
        </w:rPr>
        <w:t>Source:</w:t>
      </w:r>
      <w:r w:rsidRPr="00874675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874675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6C146384" w:rsidR="0041628A" w:rsidRPr="00874675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874675">
        <w:rPr>
          <w:rFonts w:eastAsia="ＭＳ ゴシック" w:hint="eastAsia"/>
          <w:noProof w:val="0"/>
          <w:sz w:val="24"/>
          <w:szCs w:val="22"/>
        </w:rPr>
        <w:t>Title</w:t>
      </w:r>
      <w:r w:rsidRPr="00874675">
        <w:rPr>
          <w:rFonts w:eastAsia="ＭＳ ゴシック"/>
          <w:noProof w:val="0"/>
          <w:sz w:val="24"/>
          <w:szCs w:val="22"/>
        </w:rPr>
        <w:t>:</w:t>
      </w:r>
      <w:r w:rsidRPr="00874675">
        <w:rPr>
          <w:rFonts w:eastAsia="ＭＳ ゴシック"/>
          <w:noProof w:val="0"/>
          <w:sz w:val="24"/>
          <w:szCs w:val="22"/>
        </w:rPr>
        <w:tab/>
      </w:r>
      <w:r w:rsidR="00C87FB0" w:rsidRPr="00874675">
        <w:rPr>
          <w:rFonts w:eastAsia="ＭＳ ゴシック"/>
          <w:noProof w:val="0"/>
          <w:sz w:val="24"/>
          <w:szCs w:val="22"/>
          <w:lang w:eastAsia="ja-JP"/>
        </w:rPr>
        <w:t xml:space="preserve">Discussion on CSI-RS </w:t>
      </w:r>
      <w:r w:rsidR="00C87FB0" w:rsidRPr="00874675">
        <w:rPr>
          <w:rFonts w:eastAsia="ＭＳ ゴシック" w:hint="eastAsia"/>
          <w:noProof w:val="0"/>
          <w:sz w:val="24"/>
          <w:szCs w:val="22"/>
          <w:lang w:eastAsia="ja-JP"/>
        </w:rPr>
        <w:t>P</w:t>
      </w:r>
      <w:r w:rsidR="00C87FB0" w:rsidRPr="00874675">
        <w:rPr>
          <w:rFonts w:eastAsia="ＭＳ ゴシック"/>
          <w:noProof w:val="0"/>
          <w:sz w:val="24"/>
          <w:szCs w:val="22"/>
          <w:lang w:eastAsia="ja-JP"/>
        </w:rPr>
        <w:t xml:space="preserve">ort </w:t>
      </w:r>
      <w:r w:rsidR="00C87FB0" w:rsidRPr="00874675">
        <w:rPr>
          <w:rFonts w:eastAsia="ＭＳ ゴシック" w:hint="eastAsia"/>
          <w:noProof w:val="0"/>
          <w:sz w:val="24"/>
          <w:szCs w:val="22"/>
          <w:lang w:eastAsia="ja-JP"/>
        </w:rPr>
        <w:t>E</w:t>
      </w:r>
      <w:r w:rsidR="00C87FB0" w:rsidRPr="00874675">
        <w:rPr>
          <w:rFonts w:eastAsia="ＭＳ ゴシック"/>
          <w:noProof w:val="0"/>
          <w:sz w:val="24"/>
          <w:szCs w:val="22"/>
          <w:lang w:eastAsia="ja-JP"/>
        </w:rPr>
        <w:t>xtension</w:t>
      </w:r>
    </w:p>
    <w:p w14:paraId="32D100CB" w14:textId="50BF79D6" w:rsidR="0041628A" w:rsidRPr="00874675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874675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874675">
        <w:rPr>
          <w:rFonts w:eastAsia="ＭＳ ゴシック"/>
          <w:noProof w:val="0"/>
          <w:sz w:val="24"/>
          <w:szCs w:val="22"/>
        </w:rPr>
        <w:tab/>
      </w:r>
      <w:r w:rsidR="00DF7C8C">
        <w:rPr>
          <w:rFonts w:eastAsia="ＭＳ ゴシック" w:hint="eastAsia"/>
          <w:noProof w:val="0"/>
          <w:sz w:val="24"/>
          <w:szCs w:val="22"/>
          <w:lang w:eastAsia="ja-JP"/>
        </w:rPr>
        <w:t>6.2.3.1.1</w:t>
      </w:r>
    </w:p>
    <w:p w14:paraId="171841D7" w14:textId="7D87EDAF" w:rsidR="0041628A" w:rsidRPr="00874675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874675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C87FB0" w:rsidRPr="00874675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874675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8A2A3A2" w14:textId="77777777" w:rsidR="0041628A" w:rsidRPr="00874675" w:rsidRDefault="0041628A">
      <w:pPr>
        <w:pStyle w:val="Heading1"/>
        <w:spacing w:after="120"/>
        <w:rPr>
          <w:b/>
          <w:sz w:val="24"/>
          <w:szCs w:val="22"/>
        </w:rPr>
      </w:pPr>
      <w:r w:rsidRPr="00874675">
        <w:rPr>
          <w:b/>
          <w:sz w:val="24"/>
          <w:szCs w:val="22"/>
        </w:rPr>
        <w:t>Introducti</w:t>
      </w:r>
      <w:r w:rsidRPr="00874675">
        <w:rPr>
          <w:rFonts w:hint="eastAsia"/>
          <w:b/>
          <w:sz w:val="24"/>
          <w:szCs w:val="22"/>
        </w:rPr>
        <w:t>on</w:t>
      </w:r>
    </w:p>
    <w:p w14:paraId="2952E272" w14:textId="05C9A744" w:rsidR="00C87FB0" w:rsidRPr="00874675" w:rsidRDefault="007268CA" w:rsidP="00B93E5E">
      <w:pPr>
        <w:spacing w:after="24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D16DA0">
        <w:rPr>
          <w:rFonts w:eastAsia="SimSun" w:hint="eastAsia"/>
          <w:noProof w:val="0"/>
          <w:kern w:val="2"/>
          <w:sz w:val="22"/>
          <w:szCs w:val="22"/>
          <w:lang w:eastAsia="zh-CN"/>
        </w:rPr>
        <w:t>At the RAN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</w:t>
      </w:r>
      <w:r w:rsidRPr="00D16DA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#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84bis</w:t>
      </w:r>
      <w:r w:rsidRPr="00D16DA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 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there were intensive discussions on CSI reporting for hybrid CSI-RS especially on potential technologi</w:t>
      </w:r>
      <w:bookmarkStart w:id="3" w:name="_GoBack"/>
      <w:bookmarkEnd w:id="3"/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es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D16DA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[1]. 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Agreements and observations are captured</w:t>
      </w:r>
      <w:r w:rsidRPr="00D16D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follows.</w:t>
      </w:r>
    </w:p>
    <w:p w14:paraId="0F5B0716" w14:textId="23969BDA" w:rsidR="00C87FB0" w:rsidRPr="00874675" w:rsidRDefault="00C87FB0" w:rsidP="00B93E5E">
      <w:pPr>
        <w:spacing w:after="24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/>
          <w:kern w:val="2"/>
          <w:sz w:val="22"/>
          <w:szCs w:val="22"/>
          <w:lang w:eastAsia="ja-JP"/>
        </w:rPr>
        <mc:AlternateContent>
          <mc:Choice Requires="wps">
            <w:drawing>
              <wp:inline distT="0" distB="0" distL="0" distR="0" wp14:anchorId="40857CFD" wp14:editId="25095829">
                <wp:extent cx="6325738" cy="1403985"/>
                <wp:effectExtent l="0" t="0" r="18415" b="21590"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5738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5238E7" w14:textId="77777777" w:rsidR="007268CA" w:rsidRPr="007268CA" w:rsidRDefault="007268CA" w:rsidP="007268CA">
                            <w:pPr>
                              <w:rPr>
                                <w:rFonts w:eastAsia="ＭＳ 明朝"/>
                                <w:b/>
                                <w:sz w:val="22"/>
                                <w:szCs w:val="22"/>
                                <w:highlight w:val="green"/>
                                <w:u w:val="single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b/>
                                <w:sz w:val="22"/>
                                <w:szCs w:val="22"/>
                                <w:highlight w:val="green"/>
                                <w:u w:val="single"/>
                                <w:lang w:eastAsia="ja-JP"/>
                              </w:rPr>
                              <w:t xml:space="preserve">Agreements: </w:t>
                            </w:r>
                          </w:p>
                          <w:p w14:paraId="2A5DD4B4" w14:textId="77777777" w:rsidR="007268CA" w:rsidRPr="007268CA" w:rsidRDefault="007268CA" w:rsidP="007268CA">
                            <w:pPr>
                              <w:numPr>
                                <w:ilvl w:val="0"/>
                                <w:numId w:val="27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For {20, 24, 28, 32} ports, a CSI-RS resource for class A CSI reporting is composed as an aggregation of </w:t>
                            </w:r>
                            <w:r w:rsidRPr="007268CA">
                              <w:rPr>
                                <w:rFonts w:eastAsia="ＭＳ 明朝"/>
                                <w:i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K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CSI-RS configurations [i.e. RE patterns].</w:t>
                            </w:r>
                          </w:p>
                          <w:p w14:paraId="6CB5CE9C" w14:textId="77777777" w:rsidR="007268CA" w:rsidRPr="007268CA" w:rsidRDefault="007268CA" w:rsidP="007268CA">
                            <w:pPr>
                              <w:numPr>
                                <w:ilvl w:val="1"/>
                                <w:numId w:val="27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The number of REs in the k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vertAlign w:val="superscript"/>
                                <w:lang w:eastAsia="ja-JP"/>
                              </w:rPr>
                              <w:t>th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configuration N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vertAlign w:val="subscript"/>
                                <w:lang w:eastAsia="ja-JP"/>
                              </w:rPr>
                              <w:t>k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r w:rsidRPr="007268CA">
                              <w:rPr>
                                <w:rFonts w:ascii="Cambria Math" w:eastAsia="ＭＳ 明朝" w:hAnsi="Cambria Math" w:cs="Cambria Math"/>
                                <w:sz w:val="22"/>
                                <w:szCs w:val="22"/>
                                <w:lang w:eastAsia="ja-JP"/>
                              </w:rPr>
                              <w:t>∈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{4, 8}</w:t>
                            </w:r>
                          </w:p>
                          <w:p w14:paraId="15C432FB" w14:textId="77777777" w:rsidR="007268CA" w:rsidRPr="007268CA" w:rsidRDefault="007268CA" w:rsidP="007268CA">
                            <w:pPr>
                              <w:numPr>
                                <w:ilvl w:val="2"/>
                                <w:numId w:val="27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The same N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vertAlign w:val="subscript"/>
                                <w:lang w:eastAsia="ja-JP"/>
                              </w:rPr>
                              <w:t>k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= N can be used for all k </w:t>
                            </w:r>
                          </w:p>
                          <w:p w14:paraId="22E487D9" w14:textId="77777777" w:rsidR="007268CA" w:rsidRPr="007268CA" w:rsidRDefault="007268CA" w:rsidP="007268CA">
                            <w:pPr>
                              <w:numPr>
                                <w:ilvl w:val="3"/>
                                <w:numId w:val="27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FFS whether the same N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vertAlign w:val="subscript"/>
                                <w:lang w:eastAsia="ja-JP"/>
                              </w:rPr>
                              <w:t>k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= N for all k is the only permitted configuration </w:t>
                            </w:r>
                          </w:p>
                          <w:p w14:paraId="343C604E" w14:textId="77777777" w:rsidR="007268CA" w:rsidRPr="007268CA" w:rsidRDefault="007268CA" w:rsidP="007268CA">
                            <w:pPr>
                              <w:numPr>
                                <w:ilvl w:val="3"/>
                                <w:numId w:val="27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FFS whether the set of values of N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vertAlign w:val="subscript"/>
                                <w:lang w:eastAsia="ja-JP"/>
                              </w:rPr>
                              <w:t xml:space="preserve">k 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might be further restricted for some numbers of CSI-RS ports</w:t>
                            </w:r>
                          </w:p>
                          <w:p w14:paraId="0B476D53" w14:textId="77777777" w:rsidR="007268CA" w:rsidRPr="007268CA" w:rsidRDefault="007268CA" w:rsidP="007268CA">
                            <w:pPr>
                              <w:numPr>
                                <w:ilvl w:val="2"/>
                                <w:numId w:val="27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FFS whether a different set of N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vertAlign w:val="subscript"/>
                                <w:lang w:eastAsia="ja-JP"/>
                              </w:rPr>
                              <w:t xml:space="preserve">k 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might apply in case of CDM4</w:t>
                            </w:r>
                          </w:p>
                          <w:p w14:paraId="4E39CC96" w14:textId="77777777" w:rsidR="007268CA" w:rsidRPr="007268CA" w:rsidRDefault="007268CA" w:rsidP="007268CA">
                            <w:pPr>
                              <w:numPr>
                                <w:ilvl w:val="2"/>
                                <w:numId w:val="27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FFS on including N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vertAlign w:val="subscript"/>
                                <w:lang w:eastAsia="ja-JP"/>
                              </w:rPr>
                              <w:t>k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=2.</w:t>
                            </w:r>
                          </w:p>
                          <w:p w14:paraId="1A6A829E" w14:textId="77777777" w:rsidR="007268CA" w:rsidRPr="007268CA" w:rsidRDefault="007268CA" w:rsidP="007268CA">
                            <w:pPr>
                              <w:numPr>
                                <w:ilvl w:val="1"/>
                                <w:numId w:val="27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Aim to enable the support of CSI-RS port sharing with Rel-13 and Rel-12 UEs </w:t>
                            </w:r>
                          </w:p>
                          <w:p w14:paraId="03219F00" w14:textId="77777777" w:rsidR="007268CA" w:rsidRPr="007268CA" w:rsidRDefault="007268CA" w:rsidP="007268CA">
                            <w:pPr>
                              <w:numPr>
                                <w:ilvl w:val="1"/>
                                <w:numId w:val="27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The per-port CSI-RS density is FFS based on one or more of the following alternatives:</w:t>
                            </w:r>
                          </w:p>
                          <w:p w14:paraId="3BDD6DEF" w14:textId="77777777" w:rsidR="007268CA" w:rsidRPr="007268CA" w:rsidRDefault="007268CA" w:rsidP="007268CA">
                            <w:pPr>
                              <w:numPr>
                                <w:ilvl w:val="2"/>
                                <w:numId w:val="27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FDM</w:t>
                            </w:r>
                          </w:p>
                          <w:p w14:paraId="38CF46BD" w14:textId="77777777" w:rsidR="007268CA" w:rsidRPr="007268CA" w:rsidRDefault="007268CA" w:rsidP="007268CA">
                            <w:pPr>
                              <w:numPr>
                                <w:ilvl w:val="2"/>
                                <w:numId w:val="27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TDM</w:t>
                            </w:r>
                          </w:p>
                          <w:p w14:paraId="02D99422" w14:textId="77777777" w:rsidR="007268CA" w:rsidRPr="007268CA" w:rsidRDefault="007268CA" w:rsidP="007268CA">
                            <w:pPr>
                              <w:numPr>
                                <w:ilvl w:val="2"/>
                                <w:numId w:val="27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Partial port</w:t>
                            </w:r>
                          </w:p>
                          <w:p w14:paraId="70149D29" w14:textId="77777777" w:rsidR="007268CA" w:rsidRPr="007268CA" w:rsidRDefault="007268CA" w:rsidP="007268CA">
                            <w:pPr>
                              <w:numPr>
                                <w:ilvl w:val="2"/>
                                <w:numId w:val="27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Partial overlapping, e.g. for 32 ports, ports 15-38 in PRB#1, ports 23-46 in PRB#2</w:t>
                            </w:r>
                          </w:p>
                          <w:p w14:paraId="61DE32AB" w14:textId="77777777" w:rsidR="007268CA" w:rsidRPr="007268CA" w:rsidRDefault="007268CA" w:rsidP="007268CA">
                            <w:pPr>
                              <w:numPr>
                                <w:ilvl w:val="2"/>
                                <w:numId w:val="27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Aperiodic CSI-RS with partial bandwidth</w:t>
                            </w:r>
                          </w:p>
                          <w:p w14:paraId="244AB5CC" w14:textId="77777777" w:rsidR="007268CA" w:rsidRPr="007268CA" w:rsidRDefault="007268CA" w:rsidP="007268CA">
                            <w:pPr>
                              <w:numPr>
                                <w:ilvl w:val="2"/>
                                <w:numId w:val="27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Measurement restriction in frequency domain</w:t>
                            </w:r>
                          </w:p>
                          <w:p w14:paraId="612D0742" w14:textId="77777777" w:rsidR="007268CA" w:rsidRPr="007268CA" w:rsidRDefault="007268CA" w:rsidP="007268CA">
                            <w:pPr>
                              <w:numPr>
                                <w:ilvl w:val="2"/>
                                <w:numId w:val="27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CDM, e.g. 2 x N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vertAlign w:val="subscript"/>
                                <w:lang w:eastAsia="ja-JP"/>
                              </w:rPr>
                              <w:t>k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ports transmitted in a single N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vertAlign w:val="subscript"/>
                                <w:lang w:eastAsia="ja-JP"/>
                              </w:rPr>
                              <w:t>k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resource </w:t>
                            </w:r>
                          </w:p>
                          <w:p w14:paraId="177C5901" w14:textId="77777777" w:rsidR="007268CA" w:rsidRPr="007268CA" w:rsidRDefault="007268CA" w:rsidP="007268CA">
                            <w:pPr>
                              <w:numPr>
                                <w:ilvl w:val="2"/>
                                <w:numId w:val="27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Other schemes </w:t>
                            </w:r>
                          </w:p>
                          <w:p w14:paraId="186F2FAA" w14:textId="77777777" w:rsidR="007268CA" w:rsidRPr="007268CA" w:rsidRDefault="007268CA" w:rsidP="007268CA">
                            <w:pPr>
                              <w:numPr>
                                <w:ilvl w:val="2"/>
                                <w:numId w:val="27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Note that the following are not precluded:</w:t>
                            </w:r>
                          </w:p>
                          <w:p w14:paraId="7C845E5A" w14:textId="77777777" w:rsidR="007268CA" w:rsidRPr="007268CA" w:rsidRDefault="007268CA" w:rsidP="007268CA">
                            <w:pPr>
                              <w:numPr>
                                <w:ilvl w:val="3"/>
                                <w:numId w:val="27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per-port CSI-RS density per PRB = 1</w:t>
                            </w:r>
                          </w:p>
                          <w:p w14:paraId="610B45A6" w14:textId="0BE0FBD0" w:rsidR="00C87FB0" w:rsidRPr="007268CA" w:rsidRDefault="007268CA" w:rsidP="007268CA">
                            <w:pPr>
                              <w:numPr>
                                <w:ilvl w:val="3"/>
                                <w:numId w:val="27"/>
                              </w:numPr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different per-port CSI-RS densities for different CSI-RS ports is not precluded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8.1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xBG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zezbLGcYTdx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JdKIKLcAAAABQEAAA8AAABkcnMvZG93bnJldi54bWxM&#10;j8FuwjAQRO+V+AdrkbgVJ5GKShoHVUWcSykS4ubYSxwRr9PYhMDX1+2lvaw0mtHM22I12pYN2PvG&#10;kYB0ngBDUk43VAvYf24en4H5IEnL1hEKuKGHVTl5KGSu3ZU+cNiFmsUS8rkUYELocs69Mmiln7sO&#10;KXon11sZouxrrnt5jeW25VmSLLiVDcUFIzt8M6jOu4sV4Nfbr06dttXZ6Nv9fT08qcPmKMRsOr6+&#10;AAs4hr8w/OBHdCgjU+UupD1rBcRHwu+N3nK5yIBVArIsTYGXBf9PX34DAAD//wMAUEsBAi0AFAAG&#10;AAgAAAAhALaDOJL+AAAA4QEAABMAAAAAAAAAAAAAAAAAAAAAAFtDb250ZW50X1R5cGVzXS54bWxQ&#10;SwECLQAUAAYACAAAACEAOP0h/9YAAACUAQAACwAAAAAAAAAAAAAAAAAvAQAAX3JlbHMvLnJlbHNQ&#10;SwECLQAUAAYACAAAACEAMwMQRiUCAABHBAAADgAAAAAAAAAAAAAAAAAuAgAAZHJzL2Uyb0RvYy54&#10;bWxQSwECLQAUAAYACAAAACEAl0ogotwAAAAFAQAADwAAAAAAAAAAAAAAAAB/BAAAZHJzL2Rvd25y&#10;ZXYueG1sUEsFBgAAAAAEAAQA8wAAAIgFAAAAAA==&#10;">
                <v:textbox style="mso-fit-shape-to-text:t">
                  <w:txbxContent>
                    <w:p w14:paraId="615238E7" w14:textId="77777777" w:rsidR="007268CA" w:rsidRPr="007268CA" w:rsidRDefault="007268CA" w:rsidP="007268CA">
                      <w:pPr>
                        <w:rPr>
                          <w:rFonts w:eastAsia="ＭＳ 明朝"/>
                          <w:b/>
                          <w:sz w:val="22"/>
                          <w:szCs w:val="22"/>
                          <w:highlight w:val="green"/>
                          <w:u w:val="single"/>
                          <w:lang w:eastAsia="ja-JP"/>
                        </w:rPr>
                      </w:pPr>
                      <w:r w:rsidRPr="007268CA">
                        <w:rPr>
                          <w:rFonts w:eastAsia="ＭＳ 明朝"/>
                          <w:b/>
                          <w:sz w:val="22"/>
                          <w:szCs w:val="22"/>
                          <w:highlight w:val="green"/>
                          <w:u w:val="single"/>
                          <w:lang w:eastAsia="ja-JP"/>
                        </w:rPr>
                        <w:t xml:space="preserve">Agreements: </w:t>
                      </w:r>
                    </w:p>
                    <w:p w14:paraId="2A5DD4B4" w14:textId="77777777" w:rsidR="007268CA" w:rsidRPr="007268CA" w:rsidRDefault="007268CA" w:rsidP="007268CA">
                      <w:pPr>
                        <w:numPr>
                          <w:ilvl w:val="0"/>
                          <w:numId w:val="27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 xml:space="preserve">For {20, 24, 28, 32} ports, a CSI-RS resource for class A CSI reporting is composed as an aggregation of </w:t>
                      </w:r>
                      <w:r w:rsidRPr="007268CA">
                        <w:rPr>
                          <w:rFonts w:eastAsia="ＭＳ 明朝"/>
                          <w:i/>
                          <w:iCs/>
                          <w:sz w:val="22"/>
                          <w:szCs w:val="22"/>
                          <w:lang w:eastAsia="ja-JP"/>
                        </w:rPr>
                        <w:t>K</w:t>
                      </w:r>
                      <w:r w:rsidRPr="007268CA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 xml:space="preserve"> CSI-RS configurations [i.e. RE patterns].</w:t>
                      </w:r>
                    </w:p>
                    <w:p w14:paraId="6CB5CE9C" w14:textId="77777777" w:rsidR="007268CA" w:rsidRPr="007268CA" w:rsidRDefault="007268CA" w:rsidP="007268CA">
                      <w:pPr>
                        <w:numPr>
                          <w:ilvl w:val="1"/>
                          <w:numId w:val="27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The number of REs in the k</w:t>
                      </w:r>
                      <w:r w:rsidRPr="007268CA">
                        <w:rPr>
                          <w:rFonts w:eastAsia="ＭＳ 明朝"/>
                          <w:sz w:val="22"/>
                          <w:szCs w:val="22"/>
                          <w:vertAlign w:val="superscript"/>
                          <w:lang w:eastAsia="ja-JP"/>
                        </w:rPr>
                        <w:t>th</w:t>
                      </w:r>
                      <w:r w:rsidRPr="007268CA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 xml:space="preserve"> configuration N</w:t>
                      </w:r>
                      <w:r w:rsidRPr="007268CA">
                        <w:rPr>
                          <w:rFonts w:eastAsia="ＭＳ 明朝"/>
                          <w:sz w:val="22"/>
                          <w:szCs w:val="22"/>
                          <w:vertAlign w:val="subscript"/>
                          <w:lang w:eastAsia="ja-JP"/>
                        </w:rPr>
                        <w:t>k</w:t>
                      </w:r>
                      <w:r w:rsidRPr="007268CA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r w:rsidRPr="007268CA">
                        <w:rPr>
                          <w:rFonts w:ascii="Cambria Math" w:eastAsia="ＭＳ 明朝" w:hAnsi="Cambria Math" w:cs="Cambria Math"/>
                          <w:sz w:val="22"/>
                          <w:szCs w:val="22"/>
                          <w:lang w:eastAsia="ja-JP"/>
                        </w:rPr>
                        <w:t>∈</w:t>
                      </w:r>
                      <w:r w:rsidRPr="007268CA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 xml:space="preserve"> {4, 8}</w:t>
                      </w:r>
                    </w:p>
                    <w:p w14:paraId="15C432FB" w14:textId="77777777" w:rsidR="007268CA" w:rsidRPr="007268CA" w:rsidRDefault="007268CA" w:rsidP="007268CA">
                      <w:pPr>
                        <w:numPr>
                          <w:ilvl w:val="2"/>
                          <w:numId w:val="27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The same N</w:t>
                      </w:r>
                      <w:r w:rsidRPr="007268CA">
                        <w:rPr>
                          <w:rFonts w:eastAsia="ＭＳ 明朝"/>
                          <w:sz w:val="22"/>
                          <w:szCs w:val="22"/>
                          <w:vertAlign w:val="subscript"/>
                          <w:lang w:eastAsia="ja-JP"/>
                        </w:rPr>
                        <w:t>k</w:t>
                      </w:r>
                      <w:r w:rsidRPr="007268CA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 xml:space="preserve"> = N can be used for all k </w:t>
                      </w:r>
                    </w:p>
                    <w:p w14:paraId="22E487D9" w14:textId="77777777" w:rsidR="007268CA" w:rsidRPr="007268CA" w:rsidRDefault="007268CA" w:rsidP="007268CA">
                      <w:pPr>
                        <w:numPr>
                          <w:ilvl w:val="3"/>
                          <w:numId w:val="27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FFS whether the same N</w:t>
                      </w:r>
                      <w:r w:rsidRPr="007268CA">
                        <w:rPr>
                          <w:rFonts w:eastAsia="ＭＳ 明朝"/>
                          <w:sz w:val="22"/>
                          <w:szCs w:val="22"/>
                          <w:vertAlign w:val="subscript"/>
                          <w:lang w:eastAsia="ja-JP"/>
                        </w:rPr>
                        <w:t>k</w:t>
                      </w:r>
                      <w:r w:rsidRPr="007268CA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 xml:space="preserve"> = N for all k is the only permitted configuration </w:t>
                      </w:r>
                    </w:p>
                    <w:p w14:paraId="343C604E" w14:textId="77777777" w:rsidR="007268CA" w:rsidRPr="007268CA" w:rsidRDefault="007268CA" w:rsidP="007268CA">
                      <w:pPr>
                        <w:numPr>
                          <w:ilvl w:val="3"/>
                          <w:numId w:val="27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FFS whether the set of values of N</w:t>
                      </w:r>
                      <w:r w:rsidRPr="007268CA">
                        <w:rPr>
                          <w:rFonts w:eastAsia="ＭＳ 明朝"/>
                          <w:sz w:val="22"/>
                          <w:szCs w:val="22"/>
                          <w:vertAlign w:val="subscript"/>
                          <w:lang w:eastAsia="ja-JP"/>
                        </w:rPr>
                        <w:t xml:space="preserve">k </w:t>
                      </w:r>
                      <w:r w:rsidRPr="007268CA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might be further restricted for some numbers of CSI-RS ports</w:t>
                      </w:r>
                    </w:p>
                    <w:p w14:paraId="0B476D53" w14:textId="77777777" w:rsidR="007268CA" w:rsidRPr="007268CA" w:rsidRDefault="007268CA" w:rsidP="007268CA">
                      <w:pPr>
                        <w:numPr>
                          <w:ilvl w:val="2"/>
                          <w:numId w:val="27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FFS whether a different set of N</w:t>
                      </w:r>
                      <w:r w:rsidRPr="007268CA">
                        <w:rPr>
                          <w:rFonts w:eastAsia="ＭＳ 明朝"/>
                          <w:sz w:val="22"/>
                          <w:szCs w:val="22"/>
                          <w:vertAlign w:val="subscript"/>
                          <w:lang w:eastAsia="ja-JP"/>
                        </w:rPr>
                        <w:t xml:space="preserve">k </w:t>
                      </w:r>
                      <w:r w:rsidRPr="007268CA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might apply in case of CDM4</w:t>
                      </w:r>
                    </w:p>
                    <w:p w14:paraId="4E39CC96" w14:textId="77777777" w:rsidR="007268CA" w:rsidRPr="007268CA" w:rsidRDefault="007268CA" w:rsidP="007268CA">
                      <w:pPr>
                        <w:numPr>
                          <w:ilvl w:val="2"/>
                          <w:numId w:val="27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FFS on including N</w:t>
                      </w:r>
                      <w:r w:rsidRPr="007268CA">
                        <w:rPr>
                          <w:rFonts w:eastAsia="ＭＳ 明朝"/>
                          <w:sz w:val="22"/>
                          <w:szCs w:val="22"/>
                          <w:vertAlign w:val="subscript"/>
                          <w:lang w:eastAsia="ja-JP"/>
                        </w:rPr>
                        <w:t>k</w:t>
                      </w:r>
                      <w:r w:rsidRPr="007268CA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=2.</w:t>
                      </w:r>
                    </w:p>
                    <w:p w14:paraId="1A6A829E" w14:textId="77777777" w:rsidR="007268CA" w:rsidRPr="007268CA" w:rsidRDefault="007268CA" w:rsidP="007268CA">
                      <w:pPr>
                        <w:numPr>
                          <w:ilvl w:val="1"/>
                          <w:numId w:val="27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 xml:space="preserve">Aim to enable the support of CSI-RS port sharing with Rel-13 and Rel-12 UEs </w:t>
                      </w:r>
                    </w:p>
                    <w:p w14:paraId="03219F00" w14:textId="77777777" w:rsidR="007268CA" w:rsidRPr="007268CA" w:rsidRDefault="007268CA" w:rsidP="007268CA">
                      <w:pPr>
                        <w:numPr>
                          <w:ilvl w:val="1"/>
                          <w:numId w:val="27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The per-port CSI-RS density is FFS based on one or more of the following alternatives:</w:t>
                      </w:r>
                    </w:p>
                    <w:p w14:paraId="3BDD6DEF" w14:textId="77777777" w:rsidR="007268CA" w:rsidRPr="007268CA" w:rsidRDefault="007268CA" w:rsidP="007268CA">
                      <w:pPr>
                        <w:numPr>
                          <w:ilvl w:val="2"/>
                          <w:numId w:val="27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FDM</w:t>
                      </w:r>
                    </w:p>
                    <w:p w14:paraId="38CF46BD" w14:textId="77777777" w:rsidR="007268CA" w:rsidRPr="007268CA" w:rsidRDefault="007268CA" w:rsidP="007268CA">
                      <w:pPr>
                        <w:numPr>
                          <w:ilvl w:val="2"/>
                          <w:numId w:val="27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TDM</w:t>
                      </w:r>
                    </w:p>
                    <w:p w14:paraId="02D99422" w14:textId="77777777" w:rsidR="007268CA" w:rsidRPr="007268CA" w:rsidRDefault="007268CA" w:rsidP="007268CA">
                      <w:pPr>
                        <w:numPr>
                          <w:ilvl w:val="2"/>
                          <w:numId w:val="27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Partial port</w:t>
                      </w:r>
                    </w:p>
                    <w:p w14:paraId="70149D29" w14:textId="77777777" w:rsidR="007268CA" w:rsidRPr="007268CA" w:rsidRDefault="007268CA" w:rsidP="007268CA">
                      <w:pPr>
                        <w:numPr>
                          <w:ilvl w:val="2"/>
                          <w:numId w:val="27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Partial overlapping, e.g. for 32 ports, ports 15-38 in PRB#1, ports 23-46 in PRB#2</w:t>
                      </w:r>
                    </w:p>
                    <w:p w14:paraId="61DE32AB" w14:textId="77777777" w:rsidR="007268CA" w:rsidRPr="007268CA" w:rsidRDefault="007268CA" w:rsidP="007268CA">
                      <w:pPr>
                        <w:numPr>
                          <w:ilvl w:val="2"/>
                          <w:numId w:val="27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Aperiodic CSI-RS with partial bandwidth</w:t>
                      </w:r>
                    </w:p>
                    <w:p w14:paraId="244AB5CC" w14:textId="77777777" w:rsidR="007268CA" w:rsidRPr="007268CA" w:rsidRDefault="007268CA" w:rsidP="007268CA">
                      <w:pPr>
                        <w:numPr>
                          <w:ilvl w:val="2"/>
                          <w:numId w:val="27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Measurement restriction in frequency domain</w:t>
                      </w:r>
                    </w:p>
                    <w:p w14:paraId="612D0742" w14:textId="77777777" w:rsidR="007268CA" w:rsidRPr="007268CA" w:rsidRDefault="007268CA" w:rsidP="007268CA">
                      <w:pPr>
                        <w:numPr>
                          <w:ilvl w:val="2"/>
                          <w:numId w:val="27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CDM, e.g. 2 x N</w:t>
                      </w:r>
                      <w:r w:rsidRPr="007268CA">
                        <w:rPr>
                          <w:rFonts w:eastAsia="ＭＳ 明朝"/>
                          <w:sz w:val="22"/>
                          <w:szCs w:val="22"/>
                          <w:vertAlign w:val="subscript"/>
                          <w:lang w:eastAsia="ja-JP"/>
                        </w:rPr>
                        <w:t>k</w:t>
                      </w:r>
                      <w:r w:rsidRPr="007268CA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 xml:space="preserve"> ports transmitted in a single N</w:t>
                      </w:r>
                      <w:r w:rsidRPr="007268CA">
                        <w:rPr>
                          <w:rFonts w:eastAsia="ＭＳ 明朝"/>
                          <w:sz w:val="22"/>
                          <w:szCs w:val="22"/>
                          <w:vertAlign w:val="subscript"/>
                          <w:lang w:eastAsia="ja-JP"/>
                        </w:rPr>
                        <w:t>k</w:t>
                      </w:r>
                      <w:r w:rsidRPr="007268CA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 xml:space="preserve"> resource </w:t>
                      </w:r>
                    </w:p>
                    <w:p w14:paraId="177C5901" w14:textId="77777777" w:rsidR="007268CA" w:rsidRPr="007268CA" w:rsidRDefault="007268CA" w:rsidP="007268CA">
                      <w:pPr>
                        <w:numPr>
                          <w:ilvl w:val="2"/>
                          <w:numId w:val="27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 xml:space="preserve">Other schemes </w:t>
                      </w:r>
                    </w:p>
                    <w:p w14:paraId="186F2FAA" w14:textId="77777777" w:rsidR="007268CA" w:rsidRPr="007268CA" w:rsidRDefault="007268CA" w:rsidP="007268CA">
                      <w:pPr>
                        <w:numPr>
                          <w:ilvl w:val="2"/>
                          <w:numId w:val="27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Note that the following are not precluded:</w:t>
                      </w:r>
                    </w:p>
                    <w:p w14:paraId="7C845E5A" w14:textId="77777777" w:rsidR="007268CA" w:rsidRPr="007268CA" w:rsidRDefault="007268CA" w:rsidP="007268CA">
                      <w:pPr>
                        <w:numPr>
                          <w:ilvl w:val="3"/>
                          <w:numId w:val="27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per-port CSI-RS density per PRB = 1</w:t>
                      </w:r>
                    </w:p>
                    <w:p w14:paraId="610B45A6" w14:textId="0BE0FBD0" w:rsidR="00C87FB0" w:rsidRPr="007268CA" w:rsidRDefault="007268CA" w:rsidP="007268CA">
                      <w:pPr>
                        <w:numPr>
                          <w:ilvl w:val="3"/>
                          <w:numId w:val="27"/>
                        </w:numPr>
                        <w:rPr>
                          <w:rFonts w:eastAsia="ＭＳ 明朝" w:hint="eastAsia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different per-port CSI-RS densities for different CSI-RS ports is not precluded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957BD0F" w14:textId="24229C5E" w:rsidR="00B93E5E" w:rsidRPr="00874675" w:rsidRDefault="00D9674B" w:rsidP="00B93E5E">
      <w:pPr>
        <w:spacing w:after="24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rFonts w:hint="eastAsia"/>
          <w:sz w:val="22"/>
          <w:szCs w:val="22"/>
          <w:lang w:eastAsia="ja-JP"/>
        </w:rPr>
        <w:t xml:space="preserve">In this contribution, we </w:t>
      </w:r>
      <w:r w:rsidR="007268CA">
        <w:rPr>
          <w:rFonts w:hint="eastAsia"/>
          <w:sz w:val="22"/>
          <w:szCs w:val="22"/>
          <w:lang w:eastAsia="ja-JP"/>
        </w:rPr>
        <w:t xml:space="preserve">further </w:t>
      </w:r>
      <w:r w:rsidRPr="00874675">
        <w:rPr>
          <w:rFonts w:hint="eastAsia"/>
          <w:sz w:val="22"/>
          <w:szCs w:val="22"/>
          <w:lang w:eastAsia="ja-JP"/>
        </w:rPr>
        <w:t xml:space="preserve">discuss </w:t>
      </w:r>
      <w:r w:rsidR="001D7F28" w:rsidRPr="00874675">
        <w:rPr>
          <w:rFonts w:hint="eastAsia"/>
          <w:sz w:val="22"/>
          <w:szCs w:val="22"/>
          <w:lang w:eastAsia="ja-JP"/>
        </w:rPr>
        <w:t xml:space="preserve">CSI-RS </w:t>
      </w:r>
      <w:r w:rsidR="00604AD6" w:rsidRPr="00874675">
        <w:rPr>
          <w:rFonts w:hint="eastAsia"/>
          <w:sz w:val="22"/>
          <w:szCs w:val="22"/>
          <w:lang w:eastAsia="ja-JP"/>
        </w:rPr>
        <w:t>enhancement to achieve</w:t>
      </w:r>
      <w:r w:rsidR="001D7F28" w:rsidRPr="00874675">
        <w:rPr>
          <w:rFonts w:hint="eastAsia"/>
          <w:sz w:val="22"/>
          <w:szCs w:val="22"/>
          <w:lang w:eastAsia="ja-JP"/>
        </w:rPr>
        <w:t xml:space="preserve"> {20, 24, 28, 32} CSI-RS ports with mechanism </w:t>
      </w:r>
      <w:r w:rsidR="00604AD6" w:rsidRPr="00874675">
        <w:rPr>
          <w:rFonts w:hint="eastAsia"/>
          <w:sz w:val="22"/>
          <w:szCs w:val="22"/>
          <w:lang w:eastAsia="ja-JP"/>
        </w:rPr>
        <w:t>to</w:t>
      </w:r>
      <w:r w:rsidR="001D7F28" w:rsidRPr="00874675">
        <w:rPr>
          <w:rFonts w:hint="eastAsia"/>
          <w:sz w:val="22"/>
          <w:szCs w:val="22"/>
          <w:lang w:eastAsia="ja-JP"/>
        </w:rPr>
        <w:t xml:space="preserve"> reduc</w:t>
      </w:r>
      <w:r w:rsidR="00604AD6" w:rsidRPr="00874675">
        <w:rPr>
          <w:rFonts w:hint="eastAsia"/>
          <w:sz w:val="22"/>
          <w:szCs w:val="22"/>
          <w:lang w:eastAsia="ja-JP"/>
        </w:rPr>
        <w:t>e</w:t>
      </w:r>
      <w:r w:rsidR="001D7F28" w:rsidRPr="00874675">
        <w:rPr>
          <w:rFonts w:hint="eastAsia"/>
          <w:sz w:val="22"/>
          <w:szCs w:val="22"/>
          <w:lang w:eastAsia="ja-JP"/>
        </w:rPr>
        <w:t xml:space="preserve"> </w:t>
      </w:r>
      <w:r w:rsidR="00604AD6" w:rsidRPr="00874675">
        <w:rPr>
          <w:rFonts w:hint="eastAsia"/>
          <w:sz w:val="22"/>
          <w:szCs w:val="22"/>
          <w:lang w:eastAsia="ja-JP"/>
        </w:rPr>
        <w:t>CSI-RS</w:t>
      </w:r>
      <w:r w:rsidR="001D7F28" w:rsidRPr="00874675">
        <w:rPr>
          <w:rFonts w:hint="eastAsia"/>
          <w:sz w:val="22"/>
          <w:szCs w:val="22"/>
          <w:lang w:eastAsia="ja-JP"/>
        </w:rPr>
        <w:t xml:space="preserve"> overhead</w:t>
      </w:r>
      <w:r w:rsidRPr="00874675">
        <w:rPr>
          <w:rFonts w:hint="eastAsia"/>
          <w:sz w:val="22"/>
          <w:szCs w:val="22"/>
          <w:lang w:eastAsia="ja-JP"/>
        </w:rPr>
        <w:t>.</w:t>
      </w:r>
    </w:p>
    <w:p w14:paraId="40AEC84C" w14:textId="372A49E1" w:rsidR="00D774C5" w:rsidRPr="00874675" w:rsidRDefault="00D5598E" w:rsidP="009A312B">
      <w:pPr>
        <w:pStyle w:val="Heading1"/>
        <w:spacing w:after="120"/>
        <w:ind w:left="432" w:hanging="432"/>
        <w:rPr>
          <w:b/>
          <w:sz w:val="24"/>
          <w:szCs w:val="22"/>
          <w:lang w:val="en-US"/>
        </w:rPr>
      </w:pPr>
      <w:r w:rsidRPr="00874675">
        <w:rPr>
          <w:rFonts w:hint="eastAsia"/>
          <w:b/>
          <w:sz w:val="24"/>
          <w:szCs w:val="22"/>
          <w:lang w:val="en-US"/>
        </w:rPr>
        <w:t>Discussion</w:t>
      </w:r>
      <w:r w:rsidR="0048631C" w:rsidRPr="00874675">
        <w:rPr>
          <w:rFonts w:hint="eastAsia"/>
          <w:b/>
          <w:sz w:val="24"/>
          <w:szCs w:val="22"/>
          <w:lang w:val="en-US"/>
        </w:rPr>
        <w:t xml:space="preserve"> </w:t>
      </w:r>
    </w:p>
    <w:p w14:paraId="5FCBCD91" w14:textId="7F7C3E15" w:rsidR="00D5598E" w:rsidRPr="00874675" w:rsidRDefault="00D5598E" w:rsidP="00EF4DF4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Fig. 1 shows RE mapping of CSI-RS</w:t>
      </w:r>
      <w:r w:rsidR="005B1098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legacy LTE releases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The RE mapping were </w:t>
      </w:r>
      <w:r w:rsidR="00EF4DF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determined</w:t>
      </w:r>
      <w:r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to avoid collision</w:t>
      </w:r>
      <w:r w:rsidR="00EF4DF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to other physical channels and sign</w:t>
      </w:r>
      <w:r w:rsidR="0091486F"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>als</w:t>
      </w:r>
      <w:r w:rsidR="005B37A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such as</w:t>
      </w:r>
      <w:r w:rsidR="0091486F"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PDCCH, CRS and DM-RS</w:t>
      </w:r>
      <w:r w:rsidR="005B37A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5B37A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Totally,</w:t>
      </w:r>
      <w:r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40 REs are reserved per PRB pair for all </w:t>
      </w:r>
      <w:r w:rsidR="006628C0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of </w:t>
      </w:r>
      <w:r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the </w:t>
      </w:r>
      <w:r w:rsidR="006628C0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different </w:t>
      </w:r>
      <w:r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>AP configurations</w:t>
      </w:r>
      <w:r w:rsidR="005B37A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i.e., {1, 2, 4, 8, 12, 16}-</w:t>
      </w:r>
      <w:proofErr w:type="spellStart"/>
      <w:proofErr w:type="gramStart"/>
      <w:r w:rsidR="005B37A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Tx</w:t>
      </w:r>
      <w:proofErr w:type="spellEnd"/>
      <w:proofErr w:type="gramEnd"/>
      <w:r w:rsidR="005B37A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</w:t>
      </w:r>
      <w:r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</w:t>
      </w:r>
      <w:r w:rsidR="006628C0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According to the increase in the</w:t>
      </w:r>
      <w:r w:rsidR="0091486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number of CSI-RS APs, overhead </w:t>
      </w:r>
      <w:r w:rsidR="006628C0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becomes</w:t>
      </w:r>
      <w:r w:rsidR="0091486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non-negligible. For example, if </w:t>
      </w:r>
      <w:r w:rsidR="005B37A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we assume </w:t>
      </w:r>
      <w:r w:rsidR="0091486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similar CSI-RS design, overhead </w:t>
      </w:r>
      <w:r w:rsidR="006628C0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of</w:t>
      </w:r>
      <w:r w:rsidR="0091486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32-Tx CSI-RS </w:t>
      </w:r>
      <w:r w:rsidR="005B37A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will be</w:t>
      </w:r>
      <w:r w:rsidR="0091486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3.8 </w:t>
      </w:r>
      <w:r w:rsidR="005B37A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(11.4) </w:t>
      </w:r>
      <w:r w:rsidR="0091486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% </w:t>
      </w:r>
      <w:r w:rsidR="005B37A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the reuse factor of 1 (3) </w:t>
      </w:r>
      <w:r w:rsidR="0091486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with the </w:t>
      </w:r>
      <w:r w:rsidR="006628C0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transmission </w:t>
      </w:r>
      <w:r w:rsidR="0091486F"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>periodicity</w:t>
      </w:r>
      <w:r w:rsidR="0091486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of 5</w:t>
      </w:r>
      <w:r w:rsidR="00EF4DF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="0091486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ms</w:t>
      </w:r>
      <w:r w:rsidR="005B37A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proofErr w:type="spellEnd"/>
      <w:r w:rsidR="005B37A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addition</w:t>
      </w:r>
      <w:r w:rsidR="005B1098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if we keep </w:t>
      </w:r>
      <w:r w:rsidR="006628C0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current</w:t>
      </w:r>
      <w:r w:rsidR="005B1098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 pool and density of CSI-RS, reuse factor of CSI-RS </w:t>
      </w:r>
      <w:r w:rsidR="005B37A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per </w:t>
      </w:r>
      <w:proofErr w:type="spellStart"/>
      <w:r w:rsidR="005B37A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="005B37A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4613D8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reduces to</w:t>
      </w:r>
      <w:r w:rsidR="005B1098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1 for {24, 28, 32}-</w:t>
      </w:r>
      <w:proofErr w:type="spellStart"/>
      <w:r w:rsidR="005B1098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Tx</w:t>
      </w:r>
      <w:proofErr w:type="spellEnd"/>
      <w:r w:rsidR="005B1098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CSI-RS.</w:t>
      </w:r>
      <w:r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6628C0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Considering the discussion above, it is important to consider </w:t>
      </w:r>
      <w:r w:rsidR="004246E9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reducing</w:t>
      </w:r>
      <w:r w:rsidR="006628C0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</w:t>
      </w:r>
      <w:r w:rsidR="004246E9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-RS overhead and/or increasing</w:t>
      </w:r>
      <w:r w:rsidR="006628C0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capacity per </w:t>
      </w:r>
      <w:proofErr w:type="spellStart"/>
      <w:r w:rsidR="006628C0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="006628C0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3FE8B6B0" w14:textId="69600D4D" w:rsidR="00D5598E" w:rsidRPr="00874675" w:rsidRDefault="00C02E7C" w:rsidP="00D5598E">
      <w:pPr>
        <w:spacing w:before="12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rFonts w:hint="eastAsia"/>
          <w:lang w:eastAsia="ja-JP"/>
        </w:rPr>
        <w:lastRenderedPageBreak/>
        <w:drawing>
          <wp:inline distT="0" distB="0" distL="0" distR="0" wp14:anchorId="78854B19" wp14:editId="5C1FFA9E">
            <wp:extent cx="3086865" cy="1184114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773" cy="1184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9A1DDA" w14:textId="49E14571" w:rsidR="00D5598E" w:rsidRPr="00874675" w:rsidRDefault="00D5598E" w:rsidP="00D5598E">
      <w:pPr>
        <w:spacing w:before="12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1: </w:t>
      </w:r>
      <w:r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RE mapping of </w:t>
      </w:r>
      <w:r w:rsidR="00C02E7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conventional</w:t>
      </w:r>
      <w:r w:rsidR="005B1098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>CSI-RS</w:t>
      </w:r>
      <w:r w:rsidR="00C02E7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design</w:t>
      </w:r>
    </w:p>
    <w:p w14:paraId="270517E6" w14:textId="3EF4D836" w:rsidR="00EF4DF4" w:rsidRPr="00874675" w:rsidRDefault="00EF4DF4" w:rsidP="004F4D11">
      <w:pPr>
        <w:spacing w:before="120" w:after="60"/>
        <w:ind w:firstLine="288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Followings 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show some</w:t>
      </w:r>
      <w:r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candidate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schemes for Rel. 14 CSI-RS design, which can be jointly applied. </w:t>
      </w:r>
    </w:p>
    <w:p w14:paraId="45A81F7B" w14:textId="5E4937BC" w:rsidR="00C84EBB" w:rsidRPr="00874675" w:rsidRDefault="00C84EBB" w:rsidP="00C84EBB">
      <w:pPr>
        <w:numPr>
          <w:ilvl w:val="0"/>
          <w:numId w:val="8"/>
        </w:numPr>
        <w:spacing w:before="240" w:after="120"/>
        <w:ind w:left="270" w:hanging="27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TDM </w:t>
      </w:r>
      <w:r w:rsidR="004613D8"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and FDM</w:t>
      </w:r>
      <w:r w:rsidR="005E0AB5"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with multiple </w:t>
      </w:r>
      <w:r w:rsidR="00C02E7C"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</w:t>
      </w:r>
      <w:r w:rsidR="005E0AB5"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RB</w:t>
      </w:r>
      <w:r w:rsidR="00C02E7C"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pairs</w:t>
      </w:r>
    </w:p>
    <w:p w14:paraId="13B662DC" w14:textId="4ED79AEE" w:rsidR="00707AB6" w:rsidRPr="00874675" w:rsidRDefault="00C84EBB" w:rsidP="00707AB6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Fig</w:t>
      </w:r>
      <w:r w:rsidR="00707AB6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707AB6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show</w:t>
      </w:r>
      <w:r w:rsidR="00E86EAA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4F4D11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examples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of TDM </w:t>
      </w:r>
      <w:r w:rsidR="00E86EAA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FDM 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based CSI-RS </w:t>
      </w:r>
      <w:r w:rsidR="00E86EAA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multiplexing</w:t>
      </w:r>
      <w:r w:rsidR="00B3059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schemes</w:t>
      </w:r>
      <w:r w:rsidR="00E86EAA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 I</w:t>
      </w:r>
      <w:r w:rsidR="00B3059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 Rel. 13 LTE, CSI-RS resource</w:t>
      </w:r>
      <w:r w:rsidR="00E86EAA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B3059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 configured by</w:t>
      </w:r>
      <w:r w:rsidR="00E86EAA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aggregat</w:t>
      </w:r>
      <w:r w:rsidR="00B3059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ing multiple legacy CSI-RS resources. There is a restriction that legacy resources are multiplexed</w:t>
      </w:r>
      <w:r w:rsidR="00E86EAA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</w:t>
      </w:r>
      <w:r w:rsidR="00B3059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 single</w:t>
      </w:r>
      <w:r w:rsidR="00E86EAA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="00E86EAA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="00E86EAA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B3059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Considering </w:t>
      </w:r>
      <w:r w:rsidR="00604AD6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number of </w:t>
      </w:r>
      <w:r w:rsidR="005E0AB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supported </w:t>
      </w:r>
      <w:r w:rsidR="00B3059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APs in Rel. 14, it can be </w:t>
      </w:r>
      <w:r w:rsidR="00C02E7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beneficial</w:t>
      </w:r>
      <w:r w:rsidR="00B3059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to consider TDM </w:t>
      </w:r>
      <w:r w:rsidR="00C02E7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FDM </w:t>
      </w:r>
      <w:r w:rsidR="00B3059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based multiplexing </w:t>
      </w:r>
      <w:r w:rsidR="00C02E7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scheme </w:t>
      </w:r>
      <w:r w:rsidR="00B3059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using multiple </w:t>
      </w:r>
      <w:r w:rsidR="00C02E7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PRB pair</w:t>
      </w:r>
      <w:r w:rsidR="00B3059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s. Figs. 2a and 2b show two different </w:t>
      </w:r>
      <w:r w:rsidR="00EF4DF4"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>implementation</w:t>
      </w:r>
      <w:r w:rsidR="00EF4DF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B3059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EF4DF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of enhanced CSI-RS transmission </w:t>
      </w:r>
      <w:r w:rsidR="00B3059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with TDM. </w:t>
      </w:r>
      <w:r w:rsidR="00EF4DF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are two </w:t>
      </w:r>
      <w:r w:rsidR="00F75BA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different </w:t>
      </w:r>
      <w:r w:rsidR="00EF4DF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CSI-RS sets</w:t>
      </w:r>
      <w:r w:rsidR="00F75BA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the figures</w:t>
      </w:r>
      <w:r w:rsidR="00604AD6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</w:t>
      </w:r>
      <w:r w:rsidR="00EF4DF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</w:t>
      </w:r>
      <w:r w:rsidR="005E0AB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at</w:t>
      </w:r>
      <w:r w:rsidR="00EF4DF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can be different in terms of APs, e.g., APs 15-30 and 31-</w:t>
      </w:r>
      <w:r w:rsidR="00F75BA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46, </w:t>
      </w:r>
      <w:r w:rsidR="00F75BA4"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>polarization</w:t>
      </w:r>
      <w:r w:rsidR="00F75BA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</w:t>
      </w:r>
      <w:r w:rsidR="00604AD6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</w:t>
      </w:r>
      <w:r w:rsidR="00F75BA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604AD6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g</w:t>
      </w:r>
      <w:r w:rsidR="00F75BA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., polariz</w:t>
      </w:r>
      <w:r w:rsidR="005E0AB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ation</w:t>
      </w:r>
      <w:r w:rsidR="00F75BA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with +45 and -45 </w:t>
      </w:r>
      <w:proofErr w:type="spellStart"/>
      <w:r w:rsidR="00F75BA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degs</w:t>
      </w:r>
      <w:proofErr w:type="spellEnd"/>
      <w:r w:rsidR="00F75BA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</w:t>
      </w:r>
      <w:r w:rsidR="005E0AB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etc</w:t>
      </w:r>
      <w:r w:rsidR="00F75BA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order to avoid the influence of frequency offset, the </w:t>
      </w:r>
      <w:r w:rsidR="00172BDE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interval</w:t>
      </w:r>
      <w:r w:rsidR="00EF4DF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between set 1 and 2 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should be small such as </w:t>
      </w:r>
      <w:r w:rsidR="00EF4DF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</w:t>
      </w:r>
      <w:r w:rsidR="004F4D11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Fig. 2(b)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C02E7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 effect of</w:t>
      </w:r>
      <w:r w:rsidR="005E0AB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frequency offset should be carefully studied for </w:t>
      </w:r>
      <w:r w:rsidR="004F4D11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these </w:t>
      </w:r>
      <w:r w:rsidR="00C02E7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TDM based</w:t>
      </w:r>
      <w:r w:rsidR="005E0AB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scheme</w:t>
      </w:r>
      <w:r w:rsidR="00C02E7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5E0AB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 Fig. 2(c) and 2(d) show similar multiplexing scheme with FDM and TDM+FDM</w:t>
      </w:r>
      <w:r w:rsidR="00C02E7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respectively</w:t>
      </w:r>
      <w:r w:rsidR="005E0AB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These schemes </w:t>
      </w:r>
      <w:r w:rsidR="00C02E7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don</w:t>
      </w:r>
      <w:r w:rsidR="00C02E7C"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>’</w:t>
      </w:r>
      <w:r w:rsidR="00C02E7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 suffered from frequency offset as in TDM based schemes, but </w:t>
      </w:r>
      <w:r w:rsidR="005E0AB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should be carefully considered in terms of backward compatibility</w:t>
      </w:r>
      <w:r w:rsidR="00C02E7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since both of CSI-RS sets don</w:t>
      </w:r>
      <w:r w:rsidR="00C02E7C"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>’</w:t>
      </w:r>
      <w:r w:rsidR="00C02E7C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 follow legacy CSI-RS resource mapping</w:t>
      </w:r>
      <w:r w:rsidR="005E0AB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3154BCD9" w14:textId="5926A9C1" w:rsidR="00707AB6" w:rsidRPr="00874675" w:rsidRDefault="00707AB6" w:rsidP="00707AB6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  <w:sectPr w:rsidR="00707AB6" w:rsidRPr="00874675">
          <w:footerReference w:type="default" r:id="rId10"/>
          <w:type w:val="continuous"/>
          <w:pgSz w:w="12240" w:h="15840" w:code="1"/>
          <w:pgMar w:top="851" w:right="1134" w:bottom="567" w:left="1134" w:header="720" w:footer="720" w:gutter="0"/>
          <w:cols w:space="720"/>
        </w:sectPr>
      </w:pPr>
    </w:p>
    <w:p w14:paraId="7DDF225D" w14:textId="61251F36" w:rsidR="00707AB6" w:rsidRPr="00874675" w:rsidRDefault="006103BD" w:rsidP="00707AB6">
      <w:pPr>
        <w:spacing w:before="240" w:after="120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lastRenderedPageBreak/>
        <w:t xml:space="preserve"> </w:t>
      </w:r>
      <w:r w:rsidR="00707AB6" w:rsidRPr="00874675">
        <w:rPr>
          <w:rFonts w:hint="eastAsia"/>
          <w:lang w:eastAsia="ja-JP"/>
        </w:rPr>
        <w:drawing>
          <wp:inline distT="0" distB="0" distL="0" distR="0" wp14:anchorId="31DFB98D" wp14:editId="5A44E262">
            <wp:extent cx="3108960" cy="832104"/>
            <wp:effectExtent l="0" t="0" r="0" b="635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832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7AB6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     </w:t>
      </w:r>
      <w:r w:rsidR="00707AB6" w:rsidRPr="00874675">
        <w:rPr>
          <w:rFonts w:hint="eastAsia"/>
          <w:lang w:eastAsia="ja-JP"/>
        </w:rPr>
        <w:drawing>
          <wp:inline distT="0" distB="0" distL="0" distR="0" wp14:anchorId="1D5ABAF9" wp14:editId="405F7AA5">
            <wp:extent cx="2898648" cy="621792"/>
            <wp:effectExtent l="0" t="0" r="0" b="698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648" cy="621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BFC03" w14:textId="011ECEEE" w:rsidR="00707AB6" w:rsidRPr="00874675" w:rsidRDefault="00707AB6" w:rsidP="00707AB6">
      <w:pPr>
        <w:spacing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(a) TDM (</w:t>
      </w:r>
      <w:r w:rsidR="00EF4DF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example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1)                                                                     (b) TDM (</w:t>
      </w:r>
      <w:r w:rsidR="00EF4DF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example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2)</w:t>
      </w:r>
    </w:p>
    <w:p w14:paraId="4855FC9F" w14:textId="77777777" w:rsidR="00707AB6" w:rsidRPr="00874675" w:rsidRDefault="00707AB6" w:rsidP="00C84EBB">
      <w:pPr>
        <w:spacing w:before="240"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  <w:sectPr w:rsidR="00707AB6" w:rsidRPr="00874675" w:rsidSect="00707AB6">
          <w:type w:val="continuous"/>
          <w:pgSz w:w="12240" w:h="15840" w:code="1"/>
          <w:pgMar w:top="851" w:right="1134" w:bottom="567" w:left="1134" w:header="720" w:footer="720" w:gutter="0"/>
          <w:cols w:space="720"/>
        </w:sectPr>
      </w:pPr>
    </w:p>
    <w:p w14:paraId="4D3A2E6C" w14:textId="663CDF78" w:rsidR="006103BD" w:rsidRPr="00874675" w:rsidRDefault="006103BD" w:rsidP="00C84EBB">
      <w:pPr>
        <w:spacing w:before="240"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lang w:eastAsia="ja-JP"/>
        </w:rPr>
        <w:lastRenderedPageBreak/>
        <w:drawing>
          <wp:inline distT="0" distB="0" distL="0" distR="0" wp14:anchorId="50EAA26C" wp14:editId="29F0F225">
            <wp:extent cx="2898648" cy="621792"/>
            <wp:effectExtent l="0" t="0" r="0" b="698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648" cy="621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348D8" w14:textId="4AC59AEE" w:rsidR="006103BD" w:rsidRPr="00874675" w:rsidRDefault="006103BD" w:rsidP="00C84EBB">
      <w:pPr>
        <w:spacing w:before="240"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lang w:eastAsia="ja-JP"/>
        </w:rPr>
        <w:lastRenderedPageBreak/>
        <w:drawing>
          <wp:inline distT="0" distB="0" distL="0" distR="0" wp14:anchorId="16C22C65" wp14:editId="1B8645FE">
            <wp:extent cx="2898648" cy="621792"/>
            <wp:effectExtent l="0" t="0" r="0" b="698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648" cy="621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A7BFF6" w14:textId="77777777" w:rsidR="00707AB6" w:rsidRPr="00874675" w:rsidRDefault="00707AB6" w:rsidP="00C84EBB">
      <w:pPr>
        <w:spacing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  <w:sectPr w:rsidR="00707AB6" w:rsidRPr="00874675" w:rsidSect="00707AB6">
          <w:type w:val="continuous"/>
          <w:pgSz w:w="12240" w:h="15840" w:code="1"/>
          <w:pgMar w:top="851" w:right="1134" w:bottom="567" w:left="1134" w:header="720" w:footer="720" w:gutter="0"/>
          <w:cols w:num="2" w:space="720"/>
        </w:sectPr>
      </w:pPr>
    </w:p>
    <w:p w14:paraId="63D8715E" w14:textId="186DDE4F" w:rsidR="00707AB6" w:rsidRPr="00874675" w:rsidRDefault="00707AB6" w:rsidP="00707AB6">
      <w:pPr>
        <w:spacing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lastRenderedPageBreak/>
        <w:t xml:space="preserve">     (c) FDM                                                                                 (d) TDM+FDM</w:t>
      </w:r>
    </w:p>
    <w:p w14:paraId="03CCD2AD" w14:textId="15457A81" w:rsidR="00C84EBB" w:rsidRPr="00874675" w:rsidRDefault="00C84EBB" w:rsidP="00C84EBB">
      <w:pPr>
        <w:spacing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Figure</w:t>
      </w:r>
      <w:r w:rsidR="005E0AB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707AB6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: </w:t>
      </w:r>
      <w:r w:rsidR="00707AB6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Multiplexing of CSI-RS with TDM and FDM</w:t>
      </w:r>
    </w:p>
    <w:p w14:paraId="1FF833EC" w14:textId="2DE8DCA4" w:rsidR="00B3059C" w:rsidRPr="00874675" w:rsidRDefault="00B3059C" w:rsidP="00B3059C">
      <w:pPr>
        <w:numPr>
          <w:ilvl w:val="0"/>
          <w:numId w:val="8"/>
        </w:numPr>
        <w:spacing w:before="240" w:after="120"/>
        <w:ind w:left="270" w:hanging="27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Reduction of CSI-RS </w:t>
      </w:r>
      <w:r w:rsidR="006B7528"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RE </w:t>
      </w: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density per RB</w:t>
      </w:r>
      <w:r w:rsidR="006B7528"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and AP</w:t>
      </w:r>
    </w:p>
    <w:p w14:paraId="0FECAE2B" w14:textId="6C4D88E3" w:rsidR="00B3059C" w:rsidRPr="00874675" w:rsidRDefault="00B3059C" w:rsidP="00B3059C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</w:t>
      </w:r>
      <w:r w:rsidR="005E0AB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legacy LTE releases, CSI-RS density per RB </w:t>
      </w:r>
      <w:r w:rsidR="005E0AB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1RE/RB/port. It may be beneficial that the density is reduced in Rel. 14. One option is to reduce CSI-RS density for all APs, e.g., 0.5RE/RB/port for APs 15-46. Another option can be reducing CSI-RS density for a part of APs. </w:t>
      </w:r>
      <w:r w:rsidR="005E0AB5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example, CSI-RS with APs 15-30 (31-46) can be multiplexed with density of 1 (0.5) RE/RB/port. The first option may have an impact on backward </w:t>
      </w:r>
      <w:proofErr w:type="gramStart"/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compatibility,</w:t>
      </w:r>
      <w:proofErr w:type="gramEnd"/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since CSI-RS design for legacy antenna ports are modified.</w:t>
      </w:r>
    </w:p>
    <w:p w14:paraId="4B918FA2" w14:textId="05E25B67" w:rsidR="00B3059C" w:rsidRPr="00874675" w:rsidRDefault="00B3059C" w:rsidP="00C84EBB">
      <w:pPr>
        <w:numPr>
          <w:ilvl w:val="0"/>
          <w:numId w:val="8"/>
        </w:numPr>
        <w:spacing w:before="240" w:after="120"/>
        <w:ind w:left="270" w:hanging="27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Partial transmission of CSI-RS</w:t>
      </w:r>
    </w:p>
    <w:p w14:paraId="754E9B12" w14:textId="0937DEDE" w:rsidR="00414B5F" w:rsidRPr="00874675" w:rsidRDefault="00D06361" w:rsidP="00B3059C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order to obtain CSI</w:t>
      </w:r>
      <w:r w:rsidR="00172BDE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="00B25539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which is just enough for precoding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</w:t>
      </w:r>
      <w:r w:rsidR="00B25539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CSI-RS doesn</w:t>
      </w:r>
      <w:r w:rsidR="00B25539"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>’</w:t>
      </w:r>
      <w:r w:rsidR="00414B5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 need to be transmitted from all the APs. For example, </w:t>
      </w:r>
      <w:proofErr w:type="spellStart"/>
      <w:r w:rsidR="00414B5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AoD</w:t>
      </w:r>
      <w:proofErr w:type="spellEnd"/>
      <w:r w:rsidR="00414B5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</w:t>
      </w:r>
      <w:proofErr w:type="spellStart"/>
      <w:r w:rsidR="00414B5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EoD</w:t>
      </w:r>
      <w:proofErr w:type="spellEnd"/>
      <w:r w:rsidR="00414B5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different polarization</w:t>
      </w:r>
      <w:r w:rsidR="00B25539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414B5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may exhibit similar </w:t>
      </w:r>
      <w:r w:rsidR="00414B5F" w:rsidRPr="00874675">
        <w:rPr>
          <w:rFonts w:eastAsiaTheme="minorEastAsia"/>
          <w:noProof w:val="0"/>
          <w:kern w:val="2"/>
          <w:sz w:val="22"/>
          <w:szCs w:val="22"/>
          <w:lang w:eastAsia="ja-JP"/>
        </w:rPr>
        <w:t>characteristics</w:t>
      </w:r>
      <w:r w:rsidR="00414B5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In this </w:t>
      </w:r>
      <w:r w:rsidR="00604AD6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case</w:t>
      </w:r>
      <w:r w:rsidR="00414B5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some antenna ports </w:t>
      </w:r>
      <w:r w:rsidR="00B25539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one of the polarizations can be omitted. As another example, </w:t>
      </w:r>
      <w:r w:rsidR="00604AD6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legacy</w:t>
      </w:r>
      <w:r w:rsidR="00414B5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precoding </w:t>
      </w:r>
      <w:r w:rsidR="00604AD6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technology </w:t>
      </w:r>
      <w:r w:rsidR="00B25539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 designed to utilize channel information in horizontal and vertical domains together with co-</w:t>
      </w:r>
      <w:r w:rsidR="00B25539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lastRenderedPageBreak/>
        <w:t>phasing. It can be also considered that CSI-RS is transmitted in order to obtain horizontal and vertical channel information and co-phasing.</w:t>
      </w:r>
      <w:r w:rsidR="00414B5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</w:p>
    <w:p w14:paraId="7F5372A1" w14:textId="64F62824" w:rsidR="00C84EBB" w:rsidRPr="00874675" w:rsidRDefault="00C21FC4" w:rsidP="00C84EBB">
      <w:pPr>
        <w:numPr>
          <w:ilvl w:val="0"/>
          <w:numId w:val="8"/>
        </w:numPr>
        <w:spacing w:before="240" w:after="120"/>
        <w:ind w:left="270" w:hanging="27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Increase</w:t>
      </w:r>
      <w:r w:rsidR="00C84EBB"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of </w:t>
      </w: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the number of </w:t>
      </w:r>
      <w:r w:rsidR="00C84EBB"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CSI-RS </w:t>
      </w:r>
      <w:r w:rsidR="00EF12B4"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RE</w:t>
      </w:r>
    </w:p>
    <w:p w14:paraId="3F619841" w14:textId="4192951F" w:rsidR="00C84EBB" w:rsidRPr="00874675" w:rsidRDefault="00B25539" w:rsidP="00C84EBB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As described above, Rel. 13 LTE utilizes 40 REs for CSI-RS transmission. </w:t>
      </w:r>
      <w:r w:rsidR="00C84EBB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>If we don</w:t>
      </w:r>
      <w:r w:rsidR="00C84EBB" w:rsidRPr="00874675">
        <w:rPr>
          <w:rFonts w:eastAsia="ＭＳ 明朝"/>
          <w:noProof w:val="0"/>
          <w:kern w:val="2"/>
          <w:sz w:val="22"/>
          <w:szCs w:val="22"/>
          <w:lang w:eastAsia="ja-JP"/>
        </w:rPr>
        <w:t>’</w:t>
      </w:r>
      <w:r w:rsidR="00C84EBB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 follow the restriction of existing </w:t>
      </w:r>
      <w:r w:rsidR="00E86EAA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>RE</w:t>
      </w:r>
      <w:r w:rsidR="00C84EBB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pool, residual REs can be used for CSI-RS </w:t>
      </w:r>
      <w:proofErr w:type="spellStart"/>
      <w:r w:rsidR="00C84EBB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>REs.</w:t>
      </w:r>
      <w:proofErr w:type="spellEnd"/>
      <w:r w:rsidR="00C84EBB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For instance, 49 REs are newly reserved, if PDSCH region is replaced to CSI-RS. Furthermore, 27 REs are </w:t>
      </w:r>
      <w:r w:rsidR="00C84EBB" w:rsidRPr="00874675">
        <w:rPr>
          <w:rFonts w:eastAsia="ＭＳ 明朝"/>
          <w:noProof w:val="0"/>
          <w:kern w:val="2"/>
          <w:sz w:val="22"/>
          <w:szCs w:val="22"/>
          <w:lang w:eastAsia="ja-JP"/>
        </w:rPr>
        <w:t>additionally</w:t>
      </w:r>
      <w:r w:rsidR="00C84EBB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reserved, if DM-RS regions are reused. These </w:t>
      </w:r>
      <w:proofErr w:type="spellStart"/>
      <w:r w:rsidR="00C84EBB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>subframes</w:t>
      </w:r>
      <w:proofErr w:type="spellEnd"/>
      <w:r w:rsidR="00C84EBB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with a number of CSI-RS REs may be no longer useful for PDSCH transmission, since the number of residual REs is quite limited. Hence, they can be used as </w:t>
      </w:r>
      <w:proofErr w:type="spellStart"/>
      <w:r w:rsidR="00C84EBB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>subframes</w:t>
      </w:r>
      <w:proofErr w:type="spellEnd"/>
      <w:r w:rsidR="00C84EBB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dedicated for CSI</w:t>
      </w:r>
      <w:r w:rsidR="00CD5C6F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>-RS</w:t>
      </w:r>
      <w:r w:rsidR="00C84EBB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CD5C6F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>transmission</w:t>
      </w:r>
      <w:r w:rsidR="00604AD6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and other </w:t>
      </w:r>
      <w:r w:rsidR="00604AD6" w:rsidRPr="00874675">
        <w:rPr>
          <w:rFonts w:eastAsia="ＭＳ 明朝"/>
          <w:noProof w:val="0"/>
          <w:kern w:val="2"/>
          <w:sz w:val="22"/>
          <w:szCs w:val="22"/>
          <w:lang w:eastAsia="ja-JP"/>
        </w:rPr>
        <w:t>controlling</w:t>
      </w:r>
      <w:r w:rsidR="00604AD6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objectives</w:t>
      </w:r>
      <w:r w:rsidR="00C84EBB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>If this scheme is introduced, performance is degraded for legacy UEs. More specifically, Rel. 8 doesn</w:t>
      </w:r>
      <w:r w:rsidRPr="00874675">
        <w:rPr>
          <w:rFonts w:eastAsia="ＭＳ 明朝"/>
          <w:noProof w:val="0"/>
          <w:kern w:val="2"/>
          <w:sz w:val="22"/>
          <w:szCs w:val="22"/>
          <w:lang w:eastAsia="ja-JP"/>
        </w:rPr>
        <w:t>’</w:t>
      </w:r>
      <w:r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 </w:t>
      </w:r>
      <w:r w:rsidR="006B7528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have method to know that PDSCH is punctured by </w:t>
      </w:r>
      <w:r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CSI-RS. </w:t>
      </w:r>
      <w:r w:rsidRPr="00874675">
        <w:rPr>
          <w:rFonts w:eastAsia="ＭＳ 明朝"/>
          <w:noProof w:val="0"/>
          <w:kern w:val="2"/>
          <w:sz w:val="22"/>
          <w:szCs w:val="22"/>
          <w:lang w:eastAsia="ja-JP"/>
        </w:rPr>
        <w:t>Similarly</w:t>
      </w:r>
      <w:r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Rel. 13 UE doesn</w:t>
      </w:r>
      <w:r w:rsidRPr="00874675">
        <w:rPr>
          <w:rFonts w:eastAsia="ＭＳ 明朝"/>
          <w:noProof w:val="0"/>
          <w:kern w:val="2"/>
          <w:sz w:val="22"/>
          <w:szCs w:val="22"/>
          <w:lang w:eastAsia="ja-JP"/>
        </w:rPr>
        <w:t>’</w:t>
      </w:r>
      <w:r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 recognize RE locations </w:t>
      </w:r>
      <w:r w:rsidR="00604AD6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>of</w:t>
      </w:r>
      <w:r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additional </w:t>
      </w:r>
      <w:r w:rsidR="006B7528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CSI-RS </w:t>
      </w:r>
      <w:r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resources. These UEs are </w:t>
      </w:r>
      <w:r w:rsidR="006B7528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>suffered by interference caused by unknown CSI-RS.</w:t>
      </w:r>
    </w:p>
    <w:p w14:paraId="1E1AC291" w14:textId="39F8AEB9" w:rsidR="00C84EBB" w:rsidRDefault="002655C2" w:rsidP="002655C2">
      <w:pPr>
        <w:spacing w:after="120"/>
        <w:ind w:firstLine="288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</w:t>
      </w:r>
      <w:r w:rsidR="00C21FC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ew 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CSI-RS </w:t>
      </w:r>
      <w:r w:rsidR="00C21FC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design should be carefully determined considering 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multiple factors such as </w:t>
      </w:r>
      <w:r w:rsidR="00C21FC4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>performance benefit, CSI-RS overhead</w:t>
      </w:r>
      <w:r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backward 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compatibility and flexibility for further enhancement, reuse factor per </w:t>
      </w:r>
      <w:proofErr w:type="spellStart"/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etc</w:t>
      </w:r>
      <w:r w:rsidR="00C21FC4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addition, it should be further discussed whether CSI-RS without overhead reduction scheme</w:t>
      </w:r>
      <w:r w:rsidR="00172BDE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i.e., CSI-RS transmission with 1RE/RB/port for all APs,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is also supported.</w:t>
      </w:r>
      <w:r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C84EBB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According the </w:t>
      </w:r>
      <w:r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discussion</w:t>
      </w:r>
      <w:r w:rsidR="00C84EBB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above, we can make the following proposals.</w:t>
      </w:r>
    </w:p>
    <w:p w14:paraId="399A2306" w14:textId="77777777" w:rsidR="00874675" w:rsidRPr="00874675" w:rsidRDefault="00874675" w:rsidP="00874675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</w:p>
    <w:p w14:paraId="381AFB4A" w14:textId="78665E73" w:rsidR="002655C2" w:rsidRPr="00874675" w:rsidRDefault="002655C2" w:rsidP="00C84EBB">
      <w:pPr>
        <w:spacing w:before="24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1: Rel. 14 CSI-RS design should take into account following factors.</w:t>
      </w:r>
    </w:p>
    <w:p w14:paraId="0A713430" w14:textId="54872843" w:rsidR="002655C2" w:rsidRPr="00874675" w:rsidRDefault="002655C2" w:rsidP="002655C2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Performance benefit</w:t>
      </w:r>
    </w:p>
    <w:p w14:paraId="10FCFD1E" w14:textId="570E1071" w:rsidR="002655C2" w:rsidRPr="00874675" w:rsidRDefault="002655C2" w:rsidP="002655C2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CSI-RS overhead</w:t>
      </w:r>
    </w:p>
    <w:p w14:paraId="60206D4D" w14:textId="2F6F9F34" w:rsidR="002655C2" w:rsidRPr="00874675" w:rsidRDefault="002655C2" w:rsidP="002655C2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Backward compatibility and </w:t>
      </w:r>
      <w:r w:rsidR="00604AD6"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flexibility for </w:t>
      </w: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further enhancement</w:t>
      </w:r>
    </w:p>
    <w:p w14:paraId="0D913D2A" w14:textId="2ED1929E" w:rsidR="002655C2" w:rsidRPr="00874675" w:rsidRDefault="002655C2" w:rsidP="002655C2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Reuse factor per </w:t>
      </w:r>
      <w:proofErr w:type="spellStart"/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subframe</w:t>
      </w:r>
      <w:proofErr w:type="spellEnd"/>
    </w:p>
    <w:p w14:paraId="03A6FD0F" w14:textId="79576A26" w:rsidR="00C84EBB" w:rsidRPr="00874675" w:rsidRDefault="00C84EBB" w:rsidP="00C84EBB">
      <w:pPr>
        <w:spacing w:before="24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2655C2"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2</w:t>
      </w:r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Following schemes </w:t>
      </w:r>
      <w:r w:rsidR="006B7528"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are</w:t>
      </w:r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="0033202E"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considered</w:t>
      </w:r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="00C21FC4"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as</w:t>
      </w:r>
      <w:r w:rsidR="006B7528"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="00C21FC4"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potential technologies</w:t>
      </w:r>
      <w:r w:rsidR="006B7528"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="00C21FC4"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for</w:t>
      </w:r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non-</w:t>
      </w:r>
      <w:proofErr w:type="spellStart"/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precoded</w:t>
      </w:r>
      <w:proofErr w:type="spellEnd"/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CSI-RS enhancement</w:t>
      </w:r>
      <w:r w:rsidR="00CD5C6F"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="006B7528"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to enable</w:t>
      </w:r>
      <w:r w:rsidR="00CD5C6F"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{20, 24, 28, 32}-</w:t>
      </w:r>
      <w:proofErr w:type="spellStart"/>
      <w:proofErr w:type="gramStart"/>
      <w:r w:rsidR="00CD5C6F"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Tx</w:t>
      </w:r>
      <w:proofErr w:type="spellEnd"/>
      <w:proofErr w:type="gramEnd"/>
      <w:r w:rsidR="00CD5C6F"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CSI-RS.</w:t>
      </w:r>
    </w:p>
    <w:p w14:paraId="121EA4F0" w14:textId="522BF65D" w:rsidR="00C84EBB" w:rsidRPr="00874675" w:rsidRDefault="006B7528" w:rsidP="00C84EBB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TDM </w:t>
      </w:r>
      <w:r w:rsidR="00C21FC4"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and FDM </w:t>
      </w: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using multiple PRB pairs</w:t>
      </w:r>
    </w:p>
    <w:p w14:paraId="09A0381E" w14:textId="1C642920" w:rsidR="006B7528" w:rsidRPr="00874675" w:rsidRDefault="006B7528" w:rsidP="00C84EBB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Reduction of RE density per RB and AP</w:t>
      </w:r>
    </w:p>
    <w:p w14:paraId="59654064" w14:textId="617359F9" w:rsidR="006B7528" w:rsidRPr="00874675" w:rsidRDefault="006B7528" w:rsidP="00C84EBB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Partial transmission of CSI-RS</w:t>
      </w:r>
    </w:p>
    <w:p w14:paraId="60EAEFEE" w14:textId="68A24EC4" w:rsidR="00C21FC4" w:rsidRPr="00874675" w:rsidRDefault="00C21FC4" w:rsidP="00C84EBB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Increase of the number of CSI-RS RE</w:t>
      </w:r>
    </w:p>
    <w:p w14:paraId="54FB4096" w14:textId="59751961" w:rsidR="002655C2" w:rsidRPr="00874675" w:rsidRDefault="002655C2" w:rsidP="002655C2">
      <w:pPr>
        <w:spacing w:before="240" w:after="12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3: </w:t>
      </w:r>
      <w:r w:rsidR="00A702D9"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Necessity of</w:t>
      </w:r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87467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CSI-RS </w:t>
      </w:r>
      <w:r w:rsidR="00A702D9"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transmission </w:t>
      </w:r>
      <w:r w:rsidRPr="0087467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without overhead reduction </w:t>
      </w:r>
      <w:r w:rsidR="0033202E"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technology</w:t>
      </w:r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is further studied.</w:t>
      </w:r>
    </w:p>
    <w:p w14:paraId="1E5AF0B6" w14:textId="77777777" w:rsidR="0041628A" w:rsidRPr="00874675" w:rsidRDefault="0041628A" w:rsidP="002B6E37">
      <w:pPr>
        <w:pStyle w:val="Heading1"/>
        <w:spacing w:before="360" w:after="120"/>
        <w:ind w:left="432" w:hanging="432"/>
        <w:rPr>
          <w:b/>
          <w:sz w:val="24"/>
          <w:szCs w:val="22"/>
        </w:rPr>
      </w:pPr>
      <w:r w:rsidRPr="00874675">
        <w:rPr>
          <w:rFonts w:hint="eastAsia"/>
          <w:b/>
          <w:sz w:val="24"/>
          <w:szCs w:val="22"/>
        </w:rPr>
        <w:t>Summary</w:t>
      </w:r>
    </w:p>
    <w:p w14:paraId="21D1428C" w14:textId="7BD5A347" w:rsidR="00C44F8A" w:rsidRPr="00874675" w:rsidRDefault="00604AD6" w:rsidP="00604AD6">
      <w:pPr>
        <w:spacing w:after="24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874675">
        <w:rPr>
          <w:rFonts w:hint="eastAsia"/>
          <w:sz w:val="22"/>
          <w:szCs w:val="22"/>
          <w:lang w:eastAsia="ja-JP"/>
        </w:rPr>
        <w:t>In this contribution, we discussed CSI-RS enhancement to achieve {20, 24, 28, 32} CSI-RS ports with mechanism to reduce CSI-RS overhead.</w:t>
      </w:r>
      <w:r w:rsidR="00E634AF" w:rsidRPr="008746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874675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874675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C07F8E" w:rsidRPr="00874675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proposals.</w:t>
      </w:r>
    </w:p>
    <w:p w14:paraId="34020840" w14:textId="77777777" w:rsidR="0033202E" w:rsidRPr="00874675" w:rsidRDefault="0033202E" w:rsidP="0033202E">
      <w:pPr>
        <w:spacing w:before="24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1: Rel. 14 CSI-RS design should take into account following factors.</w:t>
      </w:r>
    </w:p>
    <w:p w14:paraId="4D035C0C" w14:textId="77777777" w:rsidR="0033202E" w:rsidRPr="00874675" w:rsidRDefault="0033202E" w:rsidP="0033202E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Performance benefit</w:t>
      </w:r>
    </w:p>
    <w:p w14:paraId="14EF23EC" w14:textId="77777777" w:rsidR="0033202E" w:rsidRPr="00874675" w:rsidRDefault="0033202E" w:rsidP="0033202E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CSI-RS overhead</w:t>
      </w:r>
    </w:p>
    <w:p w14:paraId="3541D1A7" w14:textId="77777777" w:rsidR="0033202E" w:rsidRPr="00874675" w:rsidRDefault="0033202E" w:rsidP="0033202E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Backward compatibility and flexibility for further enhancement</w:t>
      </w:r>
    </w:p>
    <w:p w14:paraId="3914C0FF" w14:textId="77777777" w:rsidR="0033202E" w:rsidRPr="00874675" w:rsidRDefault="0033202E" w:rsidP="0033202E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Reuse factor per </w:t>
      </w:r>
      <w:proofErr w:type="spellStart"/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subframe</w:t>
      </w:r>
      <w:proofErr w:type="spellEnd"/>
    </w:p>
    <w:p w14:paraId="6C3CBB7E" w14:textId="77777777" w:rsidR="0033202E" w:rsidRPr="00874675" w:rsidRDefault="0033202E" w:rsidP="0033202E">
      <w:pPr>
        <w:spacing w:before="24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2: Following schemes are considered as potential technologies for non-</w:t>
      </w:r>
      <w:proofErr w:type="spellStart"/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precoded</w:t>
      </w:r>
      <w:proofErr w:type="spellEnd"/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CSI-RS enhancement to enable {20, 24, 28, 32}-</w:t>
      </w:r>
      <w:proofErr w:type="spellStart"/>
      <w:proofErr w:type="gramStart"/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Tx</w:t>
      </w:r>
      <w:proofErr w:type="spellEnd"/>
      <w:proofErr w:type="gramEnd"/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CSI-RS.</w:t>
      </w:r>
    </w:p>
    <w:p w14:paraId="70F1CE33" w14:textId="77777777" w:rsidR="0033202E" w:rsidRPr="00874675" w:rsidRDefault="0033202E" w:rsidP="0033202E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lastRenderedPageBreak/>
        <w:t>TDM and FDM using multiple PRB pairs</w:t>
      </w:r>
    </w:p>
    <w:p w14:paraId="07807D48" w14:textId="77777777" w:rsidR="0033202E" w:rsidRPr="00874675" w:rsidRDefault="0033202E" w:rsidP="0033202E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Reduction of RE density per RB and AP</w:t>
      </w:r>
    </w:p>
    <w:p w14:paraId="6752E548" w14:textId="77777777" w:rsidR="0033202E" w:rsidRPr="00874675" w:rsidRDefault="0033202E" w:rsidP="0033202E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Partial transmission of CSI-RS</w:t>
      </w:r>
    </w:p>
    <w:p w14:paraId="7232E8D9" w14:textId="77777777" w:rsidR="0033202E" w:rsidRPr="00874675" w:rsidRDefault="0033202E" w:rsidP="0033202E">
      <w:pPr>
        <w:numPr>
          <w:ilvl w:val="0"/>
          <w:numId w:val="29"/>
        </w:numPr>
        <w:spacing w:after="12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Increase of the number of CSI-RS RE</w:t>
      </w:r>
    </w:p>
    <w:p w14:paraId="261BCA0A" w14:textId="77777777" w:rsidR="0033202E" w:rsidRPr="00874675" w:rsidRDefault="0033202E" w:rsidP="0033202E">
      <w:pPr>
        <w:spacing w:before="240" w:after="12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3: Necessity of </w:t>
      </w:r>
      <w:r w:rsidRPr="0087467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CSI-RS </w:t>
      </w:r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transmission </w:t>
      </w:r>
      <w:r w:rsidRPr="0087467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without overhead reduction </w:t>
      </w:r>
      <w:r w:rsidRPr="0087467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technology is further studied.</w:t>
      </w:r>
    </w:p>
    <w:p w14:paraId="5FC6ECD0" w14:textId="77777777" w:rsidR="0041628A" w:rsidRPr="00874675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874675">
        <w:rPr>
          <w:b/>
          <w:sz w:val="24"/>
          <w:szCs w:val="22"/>
        </w:rPr>
        <w:t>Reference</w:t>
      </w:r>
      <w:r w:rsidRPr="00874675">
        <w:rPr>
          <w:rFonts w:hint="eastAsia"/>
          <w:b/>
          <w:sz w:val="24"/>
          <w:szCs w:val="22"/>
        </w:rPr>
        <w:t>s</w:t>
      </w:r>
    </w:p>
    <w:p w14:paraId="7A171B2F" w14:textId="77777777" w:rsidR="007268CA" w:rsidRPr="00D16DA0" w:rsidRDefault="007268CA" w:rsidP="007268CA">
      <w:pPr>
        <w:widowControl w:val="0"/>
        <w:numPr>
          <w:ilvl w:val="0"/>
          <w:numId w:val="5"/>
        </w:numPr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  <w:r w:rsidRPr="00663CA6">
        <w:rPr>
          <w:rFonts w:eastAsia="ＭＳ 明朝" w:hint="eastAsia"/>
          <w:noProof w:val="0"/>
          <w:sz w:val="22"/>
          <w:szCs w:val="22"/>
          <w:lang w:eastAsia="ja-JP"/>
        </w:rPr>
        <w:t>3</w:t>
      </w:r>
      <w:r w:rsidRPr="00663CA6">
        <w:rPr>
          <w:rFonts w:eastAsia="SimSun" w:hint="eastAsia"/>
          <w:noProof w:val="0"/>
          <w:sz w:val="22"/>
          <w:szCs w:val="22"/>
          <w:lang w:eastAsia="zh-CN"/>
        </w:rPr>
        <w:t>GPP</w:t>
      </w:r>
      <w:r w:rsidRPr="00663CA6">
        <w:rPr>
          <w:rFonts w:eastAsia="ＭＳ 明朝" w:hint="eastAsia"/>
          <w:noProof w:val="0"/>
          <w:sz w:val="22"/>
          <w:szCs w:val="22"/>
          <w:lang w:eastAsia="ja-JP"/>
        </w:rPr>
        <w:t xml:space="preserve">, </w:t>
      </w:r>
      <w:r w:rsidRPr="00663CA6">
        <w:rPr>
          <w:rFonts w:eastAsia="ＭＳ 明朝"/>
          <w:noProof w:val="0"/>
          <w:sz w:val="22"/>
          <w:szCs w:val="22"/>
          <w:lang w:eastAsia="ja-JP"/>
        </w:rPr>
        <w:t>“</w:t>
      </w:r>
      <w:r w:rsidRPr="00663CA6">
        <w:rPr>
          <w:rFonts w:eastAsia="SimSun"/>
          <w:noProof w:val="0"/>
          <w:sz w:val="22"/>
          <w:szCs w:val="22"/>
          <w:lang w:eastAsia="zh-CN"/>
        </w:rPr>
        <w:t>Draft Report of 3GPP TSG RAN WG1 #</w:t>
      </w:r>
      <w:r w:rsidRPr="00663CA6">
        <w:rPr>
          <w:rFonts w:eastAsia="ＭＳ 明朝" w:hint="eastAsia"/>
          <w:noProof w:val="0"/>
          <w:sz w:val="22"/>
          <w:szCs w:val="22"/>
          <w:lang w:eastAsia="ja-JP"/>
        </w:rPr>
        <w:t>8</w:t>
      </w:r>
      <w:r>
        <w:rPr>
          <w:rFonts w:eastAsia="ＭＳ 明朝" w:hint="eastAsia"/>
          <w:noProof w:val="0"/>
          <w:sz w:val="22"/>
          <w:szCs w:val="22"/>
          <w:lang w:eastAsia="ja-JP"/>
        </w:rPr>
        <w:t>4</w:t>
      </w:r>
      <w:r w:rsidRPr="00663CA6">
        <w:rPr>
          <w:rFonts w:eastAsia="SimSun" w:hint="eastAsia"/>
          <w:noProof w:val="0"/>
          <w:sz w:val="22"/>
          <w:szCs w:val="22"/>
          <w:lang w:eastAsia="zh-CN"/>
        </w:rPr>
        <w:t>b</w:t>
      </w:r>
      <w:r w:rsidRPr="00663CA6">
        <w:rPr>
          <w:rFonts w:eastAsia="SimSun"/>
          <w:noProof w:val="0"/>
          <w:sz w:val="22"/>
          <w:szCs w:val="22"/>
          <w:lang w:eastAsia="zh-CN"/>
        </w:rPr>
        <w:t xml:space="preserve"> v0.</w:t>
      </w:r>
      <w:r w:rsidRPr="00663CA6">
        <w:rPr>
          <w:rFonts w:eastAsia="SimSun" w:hint="eastAsia"/>
          <w:noProof w:val="0"/>
          <w:sz w:val="22"/>
          <w:szCs w:val="22"/>
          <w:lang w:eastAsia="zh-CN"/>
        </w:rPr>
        <w:t>1</w:t>
      </w:r>
      <w:r w:rsidRPr="00663CA6">
        <w:rPr>
          <w:rFonts w:eastAsia="SimSun"/>
          <w:noProof w:val="0"/>
          <w:sz w:val="22"/>
          <w:szCs w:val="22"/>
          <w:lang w:eastAsia="zh-CN"/>
        </w:rPr>
        <w:t>.0</w:t>
      </w:r>
      <w:r w:rsidRPr="00663CA6">
        <w:rPr>
          <w:rFonts w:eastAsia="ＭＳ 明朝" w:hint="eastAsia"/>
          <w:noProof w:val="0"/>
          <w:sz w:val="22"/>
          <w:szCs w:val="22"/>
          <w:lang w:eastAsia="ja-JP"/>
        </w:rPr>
        <w:t>.</w:t>
      </w:r>
      <w:r w:rsidRPr="00663CA6">
        <w:rPr>
          <w:rFonts w:eastAsia="ＭＳ 明朝"/>
          <w:noProof w:val="0"/>
          <w:sz w:val="22"/>
          <w:szCs w:val="22"/>
          <w:lang w:eastAsia="ja-JP"/>
        </w:rPr>
        <w:t>”</w:t>
      </w:r>
    </w:p>
    <w:p w14:paraId="34E945F9" w14:textId="77777777" w:rsidR="002B4053" w:rsidRPr="00874675" w:rsidRDefault="002B4053" w:rsidP="00F978BC">
      <w:pPr>
        <w:widowControl w:val="0"/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</w:p>
    <w:sectPr w:rsidR="002B4053" w:rsidRPr="00874675"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DA58C6" w14:textId="77777777" w:rsidR="002B6BCE" w:rsidRDefault="002B6BCE">
      <w:r>
        <w:separator/>
      </w:r>
    </w:p>
  </w:endnote>
  <w:endnote w:type="continuationSeparator" w:id="0">
    <w:p w14:paraId="1332E043" w14:textId="77777777" w:rsidR="002B6BCE" w:rsidRDefault="002B6BCE">
      <w:r>
        <w:continuationSeparator/>
      </w:r>
    </w:p>
  </w:endnote>
  <w:endnote w:type="continuationNotice" w:id="1">
    <w:p w14:paraId="136FFC61" w14:textId="77777777" w:rsidR="002B6BCE" w:rsidRDefault="002B6B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BA1330" w:rsidRDefault="00BA1330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5293D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5293D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013B1C" w14:textId="77777777" w:rsidR="002B6BCE" w:rsidRDefault="002B6BCE">
      <w:r>
        <w:separator/>
      </w:r>
    </w:p>
  </w:footnote>
  <w:footnote w:type="continuationSeparator" w:id="0">
    <w:p w14:paraId="6173EE7A" w14:textId="77777777" w:rsidR="002B6BCE" w:rsidRDefault="002B6BCE">
      <w:r>
        <w:continuationSeparator/>
      </w:r>
    </w:p>
  </w:footnote>
  <w:footnote w:type="continuationNotice" w:id="1">
    <w:p w14:paraId="41D986AD" w14:textId="77777777" w:rsidR="002B6BCE" w:rsidRDefault="002B6BC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926DD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">
    <w:nsid w:val="050E1736"/>
    <w:multiLevelType w:val="hybridMultilevel"/>
    <w:tmpl w:val="298A1E9E"/>
    <w:lvl w:ilvl="0" w:tplc="EC9A5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A3366">
      <w:start w:val="10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804A6">
      <w:start w:val="10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688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6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86E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C5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840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A40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CDF7D4B"/>
    <w:multiLevelType w:val="hybridMultilevel"/>
    <w:tmpl w:val="FCA04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953AD"/>
    <w:multiLevelType w:val="hybridMultilevel"/>
    <w:tmpl w:val="B3D0C292"/>
    <w:lvl w:ilvl="0" w:tplc="DE62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47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AA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FCA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E1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09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7E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059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6B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A416A68"/>
    <w:multiLevelType w:val="hybridMultilevel"/>
    <w:tmpl w:val="C39E3248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4353F0D"/>
    <w:multiLevelType w:val="hybridMultilevel"/>
    <w:tmpl w:val="02D02C4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87F546E"/>
    <w:multiLevelType w:val="hybridMultilevel"/>
    <w:tmpl w:val="7E60B93E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1">
    <w:nsid w:val="2FF50910"/>
    <w:multiLevelType w:val="hybridMultilevel"/>
    <w:tmpl w:val="D348F624"/>
    <w:lvl w:ilvl="0" w:tplc="51ACC7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02B1030"/>
    <w:multiLevelType w:val="hybridMultilevel"/>
    <w:tmpl w:val="5950E3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4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A80FE2"/>
    <w:multiLevelType w:val="hybridMultilevel"/>
    <w:tmpl w:val="F61AE822"/>
    <w:lvl w:ilvl="0" w:tplc="B73AB4C0">
      <w:start w:val="1514"/>
      <w:numFmt w:val="bullet"/>
      <w:lvlText w:val="•"/>
      <w:lvlJc w:val="left"/>
      <w:pPr>
        <w:ind w:left="1008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6">
    <w:nsid w:val="37B43805"/>
    <w:multiLevelType w:val="hybridMultilevel"/>
    <w:tmpl w:val="996E853E"/>
    <w:lvl w:ilvl="0" w:tplc="18D29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2B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AE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36D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EF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4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03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41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660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A7F6B59"/>
    <w:multiLevelType w:val="hybridMultilevel"/>
    <w:tmpl w:val="1FAA0722"/>
    <w:lvl w:ilvl="0" w:tplc="5712B5CA">
      <w:start w:val="3948"/>
      <w:numFmt w:val="bullet"/>
      <w:lvlText w:val="–"/>
      <w:lvlJc w:val="left"/>
      <w:pPr>
        <w:ind w:left="760" w:hanging="360"/>
      </w:pPr>
      <w:rPr>
        <w:rFonts w:ascii="ＭＳ Ｐゴシック" w:hAnsi="ＭＳ Ｐゴシック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A9F1CFB"/>
    <w:multiLevelType w:val="hybridMultilevel"/>
    <w:tmpl w:val="22DC9A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9">
    <w:nsid w:val="3AB855C5"/>
    <w:multiLevelType w:val="hybridMultilevel"/>
    <w:tmpl w:val="68CCB6E6"/>
    <w:lvl w:ilvl="0" w:tplc="A4E685AE">
      <w:start w:val="3492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73C0593"/>
    <w:multiLevelType w:val="hybridMultilevel"/>
    <w:tmpl w:val="1806E8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D7E2DE9"/>
    <w:multiLevelType w:val="hybridMultilevel"/>
    <w:tmpl w:val="0A0E38B6"/>
    <w:lvl w:ilvl="0" w:tplc="9BB4E8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3484237"/>
    <w:multiLevelType w:val="hybridMultilevel"/>
    <w:tmpl w:val="F74E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5A298F"/>
    <w:multiLevelType w:val="hybridMultilevel"/>
    <w:tmpl w:val="32C874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814752"/>
    <w:multiLevelType w:val="hybridMultilevel"/>
    <w:tmpl w:val="C06EE6AC"/>
    <w:lvl w:ilvl="0" w:tplc="5712B5CA">
      <w:start w:val="3948"/>
      <w:numFmt w:val="bullet"/>
      <w:lvlText w:val="–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C8D5CD6"/>
    <w:multiLevelType w:val="hybridMultilevel"/>
    <w:tmpl w:val="9C76D174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DA12E90"/>
    <w:multiLevelType w:val="hybridMultilevel"/>
    <w:tmpl w:val="F2043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22C0D91"/>
    <w:multiLevelType w:val="hybridMultilevel"/>
    <w:tmpl w:val="461E4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>
    <w:nsid w:val="703157D4"/>
    <w:multiLevelType w:val="multilevel"/>
    <w:tmpl w:val="711CB5E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2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0"/>
  </w:num>
  <w:num w:numId="3">
    <w:abstractNumId w:val="31"/>
  </w:num>
  <w:num w:numId="4">
    <w:abstractNumId w:val="1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</w:num>
  <w:num w:numId="7">
    <w:abstractNumId w:val="25"/>
  </w:num>
  <w:num w:numId="8">
    <w:abstractNumId w:val="18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6"/>
  </w:num>
  <w:num w:numId="15">
    <w:abstractNumId w:val="14"/>
  </w:num>
  <w:num w:numId="16">
    <w:abstractNumId w:val="20"/>
  </w:num>
  <w:num w:numId="17">
    <w:abstractNumId w:val="9"/>
  </w:num>
  <w:num w:numId="18">
    <w:abstractNumId w:val="11"/>
  </w:num>
  <w:num w:numId="19">
    <w:abstractNumId w:val="21"/>
  </w:num>
  <w:num w:numId="20">
    <w:abstractNumId w:val="12"/>
  </w:num>
  <w:num w:numId="21">
    <w:abstractNumId w:val="15"/>
  </w:num>
  <w:num w:numId="22">
    <w:abstractNumId w:val="0"/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23"/>
  </w:num>
  <w:num w:numId="26">
    <w:abstractNumId w:val="26"/>
  </w:num>
  <w:num w:numId="27">
    <w:abstractNumId w:val="8"/>
  </w:num>
  <w:num w:numId="28">
    <w:abstractNumId w:val="27"/>
  </w:num>
  <w:num w:numId="29">
    <w:abstractNumId w:val="10"/>
  </w:num>
  <w:num w:numId="30">
    <w:abstractNumId w:val="6"/>
  </w:num>
  <w:num w:numId="31">
    <w:abstractNumId w:val="19"/>
  </w:num>
  <w:num w:numId="32">
    <w:abstractNumId w:val="4"/>
  </w:num>
  <w:num w:numId="33">
    <w:abstractNumId w:val="2"/>
  </w:num>
  <w:num w:numId="34">
    <w:abstractNumId w:val="22"/>
  </w:num>
  <w:num w:numId="35">
    <w:abstractNumId w:val="17"/>
  </w:num>
  <w:num w:numId="36">
    <w:abstractNumId w:val="29"/>
  </w:num>
  <w:num w:numId="3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67FD"/>
    <w:rsid w:val="00007326"/>
    <w:rsid w:val="00010B9D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7CEE"/>
    <w:rsid w:val="0003033A"/>
    <w:rsid w:val="000324BD"/>
    <w:rsid w:val="00033FC8"/>
    <w:rsid w:val="00035342"/>
    <w:rsid w:val="00040855"/>
    <w:rsid w:val="000420AF"/>
    <w:rsid w:val="00043EAA"/>
    <w:rsid w:val="00043EE8"/>
    <w:rsid w:val="00044045"/>
    <w:rsid w:val="0004609B"/>
    <w:rsid w:val="0004749C"/>
    <w:rsid w:val="000478F7"/>
    <w:rsid w:val="000507F7"/>
    <w:rsid w:val="00051251"/>
    <w:rsid w:val="00052B58"/>
    <w:rsid w:val="000536BA"/>
    <w:rsid w:val="0005398E"/>
    <w:rsid w:val="000574D5"/>
    <w:rsid w:val="00057C73"/>
    <w:rsid w:val="00062E61"/>
    <w:rsid w:val="00062FD1"/>
    <w:rsid w:val="000630C5"/>
    <w:rsid w:val="00063A83"/>
    <w:rsid w:val="0006526A"/>
    <w:rsid w:val="00066328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D48"/>
    <w:rsid w:val="000834AC"/>
    <w:rsid w:val="00083F7A"/>
    <w:rsid w:val="00084444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61F"/>
    <w:rsid w:val="000D5BB1"/>
    <w:rsid w:val="000E0039"/>
    <w:rsid w:val="000E0802"/>
    <w:rsid w:val="000E2561"/>
    <w:rsid w:val="000E26F3"/>
    <w:rsid w:val="000E6E19"/>
    <w:rsid w:val="000E6FAD"/>
    <w:rsid w:val="000E7348"/>
    <w:rsid w:val="000F0312"/>
    <w:rsid w:val="000F0D88"/>
    <w:rsid w:val="000F16D1"/>
    <w:rsid w:val="000F1CB3"/>
    <w:rsid w:val="000F2B2E"/>
    <w:rsid w:val="000F4022"/>
    <w:rsid w:val="000F5CC7"/>
    <w:rsid w:val="000F5DB5"/>
    <w:rsid w:val="00101748"/>
    <w:rsid w:val="001021EC"/>
    <w:rsid w:val="00105819"/>
    <w:rsid w:val="00106D21"/>
    <w:rsid w:val="00106F6F"/>
    <w:rsid w:val="00107E7C"/>
    <w:rsid w:val="0011025E"/>
    <w:rsid w:val="001122B3"/>
    <w:rsid w:val="00113061"/>
    <w:rsid w:val="00116280"/>
    <w:rsid w:val="001209B6"/>
    <w:rsid w:val="00120B42"/>
    <w:rsid w:val="0012249A"/>
    <w:rsid w:val="001237A1"/>
    <w:rsid w:val="001239A0"/>
    <w:rsid w:val="00124DC1"/>
    <w:rsid w:val="00124F78"/>
    <w:rsid w:val="00127F34"/>
    <w:rsid w:val="0013249C"/>
    <w:rsid w:val="0013317C"/>
    <w:rsid w:val="0013709D"/>
    <w:rsid w:val="001376F8"/>
    <w:rsid w:val="0013785D"/>
    <w:rsid w:val="0014102E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6016E"/>
    <w:rsid w:val="00161390"/>
    <w:rsid w:val="001615D7"/>
    <w:rsid w:val="001617DD"/>
    <w:rsid w:val="001619A2"/>
    <w:rsid w:val="001621B5"/>
    <w:rsid w:val="00164574"/>
    <w:rsid w:val="00164E2D"/>
    <w:rsid w:val="001658FD"/>
    <w:rsid w:val="00165AC6"/>
    <w:rsid w:val="00166E8D"/>
    <w:rsid w:val="001670BC"/>
    <w:rsid w:val="0017181F"/>
    <w:rsid w:val="00171BCF"/>
    <w:rsid w:val="00172A13"/>
    <w:rsid w:val="00172BDE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63B6"/>
    <w:rsid w:val="00191DB5"/>
    <w:rsid w:val="00192B39"/>
    <w:rsid w:val="0019385A"/>
    <w:rsid w:val="001939BC"/>
    <w:rsid w:val="00194A16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7A66"/>
    <w:rsid w:val="001C2301"/>
    <w:rsid w:val="001C2B15"/>
    <w:rsid w:val="001C795A"/>
    <w:rsid w:val="001C7F0B"/>
    <w:rsid w:val="001D0C24"/>
    <w:rsid w:val="001D20DC"/>
    <w:rsid w:val="001D3D18"/>
    <w:rsid w:val="001D4C51"/>
    <w:rsid w:val="001D5FFE"/>
    <w:rsid w:val="001D7F28"/>
    <w:rsid w:val="001E155E"/>
    <w:rsid w:val="001E57DA"/>
    <w:rsid w:val="001F22D0"/>
    <w:rsid w:val="001F2A6D"/>
    <w:rsid w:val="001F3B23"/>
    <w:rsid w:val="001F50B1"/>
    <w:rsid w:val="001F6A65"/>
    <w:rsid w:val="00202BB5"/>
    <w:rsid w:val="00207050"/>
    <w:rsid w:val="00210E49"/>
    <w:rsid w:val="00212B9A"/>
    <w:rsid w:val="0021486C"/>
    <w:rsid w:val="002153A7"/>
    <w:rsid w:val="0021570B"/>
    <w:rsid w:val="00216BF1"/>
    <w:rsid w:val="002234CA"/>
    <w:rsid w:val="002316CA"/>
    <w:rsid w:val="00234C84"/>
    <w:rsid w:val="00234FD8"/>
    <w:rsid w:val="00236D95"/>
    <w:rsid w:val="0023702E"/>
    <w:rsid w:val="00243841"/>
    <w:rsid w:val="002446AE"/>
    <w:rsid w:val="00246542"/>
    <w:rsid w:val="002474A1"/>
    <w:rsid w:val="00247906"/>
    <w:rsid w:val="002535F5"/>
    <w:rsid w:val="002542D2"/>
    <w:rsid w:val="002548CA"/>
    <w:rsid w:val="002558F3"/>
    <w:rsid w:val="00260AAE"/>
    <w:rsid w:val="002613CB"/>
    <w:rsid w:val="00263E4A"/>
    <w:rsid w:val="002655C2"/>
    <w:rsid w:val="002656BA"/>
    <w:rsid w:val="00265A28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6C64"/>
    <w:rsid w:val="002A278C"/>
    <w:rsid w:val="002A7C36"/>
    <w:rsid w:val="002B03A1"/>
    <w:rsid w:val="002B17C3"/>
    <w:rsid w:val="002B242B"/>
    <w:rsid w:val="002B4053"/>
    <w:rsid w:val="002B46AA"/>
    <w:rsid w:val="002B476A"/>
    <w:rsid w:val="002B4B07"/>
    <w:rsid w:val="002B4DA8"/>
    <w:rsid w:val="002B66AD"/>
    <w:rsid w:val="002B6A6A"/>
    <w:rsid w:val="002B6BCE"/>
    <w:rsid w:val="002B6E37"/>
    <w:rsid w:val="002C30D2"/>
    <w:rsid w:val="002C3E7C"/>
    <w:rsid w:val="002C637D"/>
    <w:rsid w:val="002D1DBA"/>
    <w:rsid w:val="002D47F8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796"/>
    <w:rsid w:val="002E7190"/>
    <w:rsid w:val="002E7285"/>
    <w:rsid w:val="002F5E62"/>
    <w:rsid w:val="002F6433"/>
    <w:rsid w:val="002F73A9"/>
    <w:rsid w:val="00300899"/>
    <w:rsid w:val="00304251"/>
    <w:rsid w:val="003078BA"/>
    <w:rsid w:val="0031113C"/>
    <w:rsid w:val="00312DA0"/>
    <w:rsid w:val="003130B2"/>
    <w:rsid w:val="003134A0"/>
    <w:rsid w:val="00314E66"/>
    <w:rsid w:val="00315B99"/>
    <w:rsid w:val="003160D0"/>
    <w:rsid w:val="0031709E"/>
    <w:rsid w:val="00320AE6"/>
    <w:rsid w:val="003215F8"/>
    <w:rsid w:val="00322570"/>
    <w:rsid w:val="00324787"/>
    <w:rsid w:val="0032543D"/>
    <w:rsid w:val="003271C5"/>
    <w:rsid w:val="003271DC"/>
    <w:rsid w:val="00327AC7"/>
    <w:rsid w:val="00330608"/>
    <w:rsid w:val="00331495"/>
    <w:rsid w:val="00331D47"/>
    <w:rsid w:val="0033202E"/>
    <w:rsid w:val="00333BCE"/>
    <w:rsid w:val="00334844"/>
    <w:rsid w:val="00334C67"/>
    <w:rsid w:val="00334F53"/>
    <w:rsid w:val="00336A4A"/>
    <w:rsid w:val="003379AD"/>
    <w:rsid w:val="00340C17"/>
    <w:rsid w:val="00346FC7"/>
    <w:rsid w:val="0034728F"/>
    <w:rsid w:val="00350905"/>
    <w:rsid w:val="003523BE"/>
    <w:rsid w:val="00352965"/>
    <w:rsid w:val="00355693"/>
    <w:rsid w:val="00355E2E"/>
    <w:rsid w:val="00356AA7"/>
    <w:rsid w:val="00360607"/>
    <w:rsid w:val="00360B67"/>
    <w:rsid w:val="003615A2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5422"/>
    <w:rsid w:val="0037601E"/>
    <w:rsid w:val="003816BC"/>
    <w:rsid w:val="003871E1"/>
    <w:rsid w:val="00390854"/>
    <w:rsid w:val="0039151E"/>
    <w:rsid w:val="00392574"/>
    <w:rsid w:val="0039292F"/>
    <w:rsid w:val="003940D5"/>
    <w:rsid w:val="00394998"/>
    <w:rsid w:val="0039530C"/>
    <w:rsid w:val="00397B9E"/>
    <w:rsid w:val="00397C8F"/>
    <w:rsid w:val="003A0453"/>
    <w:rsid w:val="003A215E"/>
    <w:rsid w:val="003A2E7C"/>
    <w:rsid w:val="003A40A1"/>
    <w:rsid w:val="003A493E"/>
    <w:rsid w:val="003A617F"/>
    <w:rsid w:val="003A671D"/>
    <w:rsid w:val="003B0E1B"/>
    <w:rsid w:val="003B0E55"/>
    <w:rsid w:val="003B381E"/>
    <w:rsid w:val="003B78F9"/>
    <w:rsid w:val="003C1D44"/>
    <w:rsid w:val="003C2667"/>
    <w:rsid w:val="003C4DFB"/>
    <w:rsid w:val="003C7978"/>
    <w:rsid w:val="003D1F00"/>
    <w:rsid w:val="003D2EC5"/>
    <w:rsid w:val="003D449A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2070"/>
    <w:rsid w:val="003F3110"/>
    <w:rsid w:val="003F4296"/>
    <w:rsid w:val="003F508A"/>
    <w:rsid w:val="003F64AD"/>
    <w:rsid w:val="003F6F40"/>
    <w:rsid w:val="003F6F50"/>
    <w:rsid w:val="0040249A"/>
    <w:rsid w:val="004028AA"/>
    <w:rsid w:val="00402A99"/>
    <w:rsid w:val="00402B5D"/>
    <w:rsid w:val="004036CC"/>
    <w:rsid w:val="00403DDC"/>
    <w:rsid w:val="004078A5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5D42"/>
    <w:rsid w:val="00427875"/>
    <w:rsid w:val="00431FCC"/>
    <w:rsid w:val="00432D70"/>
    <w:rsid w:val="00434496"/>
    <w:rsid w:val="004423F0"/>
    <w:rsid w:val="00442518"/>
    <w:rsid w:val="00445212"/>
    <w:rsid w:val="00450BDD"/>
    <w:rsid w:val="004519B1"/>
    <w:rsid w:val="00453A2D"/>
    <w:rsid w:val="0045552B"/>
    <w:rsid w:val="004613D8"/>
    <w:rsid w:val="00462546"/>
    <w:rsid w:val="004660EC"/>
    <w:rsid w:val="00472449"/>
    <w:rsid w:val="004746B7"/>
    <w:rsid w:val="0047537B"/>
    <w:rsid w:val="00476001"/>
    <w:rsid w:val="00480911"/>
    <w:rsid w:val="00481684"/>
    <w:rsid w:val="00481A31"/>
    <w:rsid w:val="004858C4"/>
    <w:rsid w:val="0048613B"/>
    <w:rsid w:val="0048631C"/>
    <w:rsid w:val="0048758B"/>
    <w:rsid w:val="00492089"/>
    <w:rsid w:val="00494050"/>
    <w:rsid w:val="0049500C"/>
    <w:rsid w:val="004A01D2"/>
    <w:rsid w:val="004A0D4D"/>
    <w:rsid w:val="004A1B3D"/>
    <w:rsid w:val="004A54A9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448F"/>
    <w:rsid w:val="004C53B0"/>
    <w:rsid w:val="004C75B3"/>
    <w:rsid w:val="004D2241"/>
    <w:rsid w:val="004D2262"/>
    <w:rsid w:val="004E21F1"/>
    <w:rsid w:val="004E7512"/>
    <w:rsid w:val="004E7D48"/>
    <w:rsid w:val="004F3FE2"/>
    <w:rsid w:val="004F4D11"/>
    <w:rsid w:val="004F6811"/>
    <w:rsid w:val="004F7647"/>
    <w:rsid w:val="005008C9"/>
    <w:rsid w:val="00501517"/>
    <w:rsid w:val="00502269"/>
    <w:rsid w:val="005022D4"/>
    <w:rsid w:val="0050479E"/>
    <w:rsid w:val="00505973"/>
    <w:rsid w:val="005067D6"/>
    <w:rsid w:val="0050746F"/>
    <w:rsid w:val="00515478"/>
    <w:rsid w:val="00516736"/>
    <w:rsid w:val="0052245B"/>
    <w:rsid w:val="00522A79"/>
    <w:rsid w:val="00522B39"/>
    <w:rsid w:val="005262C0"/>
    <w:rsid w:val="00526534"/>
    <w:rsid w:val="00526624"/>
    <w:rsid w:val="00527650"/>
    <w:rsid w:val="005336F8"/>
    <w:rsid w:val="00535B45"/>
    <w:rsid w:val="00535D1F"/>
    <w:rsid w:val="005379EE"/>
    <w:rsid w:val="00541FED"/>
    <w:rsid w:val="00546F67"/>
    <w:rsid w:val="00551F57"/>
    <w:rsid w:val="005534E4"/>
    <w:rsid w:val="00554E05"/>
    <w:rsid w:val="00555082"/>
    <w:rsid w:val="005611B6"/>
    <w:rsid w:val="005629D6"/>
    <w:rsid w:val="005665C4"/>
    <w:rsid w:val="00566907"/>
    <w:rsid w:val="00567F49"/>
    <w:rsid w:val="0057349E"/>
    <w:rsid w:val="005743CB"/>
    <w:rsid w:val="005746D0"/>
    <w:rsid w:val="00580992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88F"/>
    <w:rsid w:val="005A2FB6"/>
    <w:rsid w:val="005A30B8"/>
    <w:rsid w:val="005A3994"/>
    <w:rsid w:val="005A5043"/>
    <w:rsid w:val="005A59D4"/>
    <w:rsid w:val="005B0A52"/>
    <w:rsid w:val="005B0E9A"/>
    <w:rsid w:val="005B1098"/>
    <w:rsid w:val="005B1132"/>
    <w:rsid w:val="005B2428"/>
    <w:rsid w:val="005B37A5"/>
    <w:rsid w:val="005B5D65"/>
    <w:rsid w:val="005C03E7"/>
    <w:rsid w:val="005C065C"/>
    <w:rsid w:val="005C4081"/>
    <w:rsid w:val="005D0C81"/>
    <w:rsid w:val="005D2D32"/>
    <w:rsid w:val="005D2D43"/>
    <w:rsid w:val="005D357B"/>
    <w:rsid w:val="005D6090"/>
    <w:rsid w:val="005D6FA2"/>
    <w:rsid w:val="005E0AB5"/>
    <w:rsid w:val="005E124E"/>
    <w:rsid w:val="005E15F6"/>
    <w:rsid w:val="005E4A9B"/>
    <w:rsid w:val="005E4CA2"/>
    <w:rsid w:val="005E5746"/>
    <w:rsid w:val="005E6B07"/>
    <w:rsid w:val="005F0CBD"/>
    <w:rsid w:val="005F2103"/>
    <w:rsid w:val="005F352F"/>
    <w:rsid w:val="005F51B1"/>
    <w:rsid w:val="005F5EE1"/>
    <w:rsid w:val="005F6F1A"/>
    <w:rsid w:val="005F6F95"/>
    <w:rsid w:val="006024EF"/>
    <w:rsid w:val="00602C54"/>
    <w:rsid w:val="00603C86"/>
    <w:rsid w:val="00604AD6"/>
    <w:rsid w:val="006061D9"/>
    <w:rsid w:val="0060672F"/>
    <w:rsid w:val="006103BD"/>
    <w:rsid w:val="00611087"/>
    <w:rsid w:val="006110E9"/>
    <w:rsid w:val="00613285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3080F"/>
    <w:rsid w:val="00631016"/>
    <w:rsid w:val="0063144B"/>
    <w:rsid w:val="00633A8B"/>
    <w:rsid w:val="00633DA9"/>
    <w:rsid w:val="00635538"/>
    <w:rsid w:val="00636E5F"/>
    <w:rsid w:val="00640173"/>
    <w:rsid w:val="0064108D"/>
    <w:rsid w:val="00641404"/>
    <w:rsid w:val="006427BF"/>
    <w:rsid w:val="00646656"/>
    <w:rsid w:val="00647ADF"/>
    <w:rsid w:val="006506C1"/>
    <w:rsid w:val="00652137"/>
    <w:rsid w:val="0065264F"/>
    <w:rsid w:val="00654544"/>
    <w:rsid w:val="00655914"/>
    <w:rsid w:val="00657A09"/>
    <w:rsid w:val="00661422"/>
    <w:rsid w:val="0066165A"/>
    <w:rsid w:val="00661E15"/>
    <w:rsid w:val="006628C0"/>
    <w:rsid w:val="00662B18"/>
    <w:rsid w:val="00664676"/>
    <w:rsid w:val="006668BC"/>
    <w:rsid w:val="00666928"/>
    <w:rsid w:val="00670E9A"/>
    <w:rsid w:val="00671A70"/>
    <w:rsid w:val="006751C6"/>
    <w:rsid w:val="006751E3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976F3"/>
    <w:rsid w:val="006A1499"/>
    <w:rsid w:val="006A3994"/>
    <w:rsid w:val="006A4FB6"/>
    <w:rsid w:val="006A734C"/>
    <w:rsid w:val="006A7B66"/>
    <w:rsid w:val="006B0D40"/>
    <w:rsid w:val="006B17A4"/>
    <w:rsid w:val="006B1817"/>
    <w:rsid w:val="006B5017"/>
    <w:rsid w:val="006B56B0"/>
    <w:rsid w:val="006B7528"/>
    <w:rsid w:val="006B7E2B"/>
    <w:rsid w:val="006C05BF"/>
    <w:rsid w:val="006C0EDE"/>
    <w:rsid w:val="006C0FD1"/>
    <w:rsid w:val="006C238D"/>
    <w:rsid w:val="006C28C6"/>
    <w:rsid w:val="006C320B"/>
    <w:rsid w:val="006C4783"/>
    <w:rsid w:val="006C5365"/>
    <w:rsid w:val="006D1908"/>
    <w:rsid w:val="006D2089"/>
    <w:rsid w:val="006D2BFA"/>
    <w:rsid w:val="006D4B53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6B5"/>
    <w:rsid w:val="00704565"/>
    <w:rsid w:val="00705622"/>
    <w:rsid w:val="00707727"/>
    <w:rsid w:val="00707AB6"/>
    <w:rsid w:val="00707BD5"/>
    <w:rsid w:val="007108ED"/>
    <w:rsid w:val="007145C3"/>
    <w:rsid w:val="00717C3D"/>
    <w:rsid w:val="00720D5D"/>
    <w:rsid w:val="00721918"/>
    <w:rsid w:val="00723598"/>
    <w:rsid w:val="00723BEE"/>
    <w:rsid w:val="00723F9C"/>
    <w:rsid w:val="00724EDC"/>
    <w:rsid w:val="00725D39"/>
    <w:rsid w:val="00726203"/>
    <w:rsid w:val="007268CA"/>
    <w:rsid w:val="00731AAD"/>
    <w:rsid w:val="007344B6"/>
    <w:rsid w:val="00735055"/>
    <w:rsid w:val="00736197"/>
    <w:rsid w:val="0073651D"/>
    <w:rsid w:val="00736CB3"/>
    <w:rsid w:val="00740702"/>
    <w:rsid w:val="007409F3"/>
    <w:rsid w:val="00740D08"/>
    <w:rsid w:val="0074603B"/>
    <w:rsid w:val="00750B90"/>
    <w:rsid w:val="00751712"/>
    <w:rsid w:val="007543E8"/>
    <w:rsid w:val="00755F23"/>
    <w:rsid w:val="00756B1C"/>
    <w:rsid w:val="00760B8A"/>
    <w:rsid w:val="007620E0"/>
    <w:rsid w:val="00762518"/>
    <w:rsid w:val="007642A5"/>
    <w:rsid w:val="00764B26"/>
    <w:rsid w:val="00765865"/>
    <w:rsid w:val="007703B0"/>
    <w:rsid w:val="00772944"/>
    <w:rsid w:val="00773E3C"/>
    <w:rsid w:val="00774AFA"/>
    <w:rsid w:val="0077790D"/>
    <w:rsid w:val="0077797F"/>
    <w:rsid w:val="00781FB5"/>
    <w:rsid w:val="0078262A"/>
    <w:rsid w:val="00783D17"/>
    <w:rsid w:val="00785CC7"/>
    <w:rsid w:val="007865B9"/>
    <w:rsid w:val="00786DAD"/>
    <w:rsid w:val="00791D31"/>
    <w:rsid w:val="00793DDB"/>
    <w:rsid w:val="007957AE"/>
    <w:rsid w:val="00795C7C"/>
    <w:rsid w:val="007972ED"/>
    <w:rsid w:val="00797EB6"/>
    <w:rsid w:val="007A110C"/>
    <w:rsid w:val="007A2AA5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E0D25"/>
    <w:rsid w:val="007E1E15"/>
    <w:rsid w:val="007E3113"/>
    <w:rsid w:val="007E3177"/>
    <w:rsid w:val="007E394F"/>
    <w:rsid w:val="007E59F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619D"/>
    <w:rsid w:val="00807B4C"/>
    <w:rsid w:val="00814BD0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400BA"/>
    <w:rsid w:val="008416BF"/>
    <w:rsid w:val="0084254A"/>
    <w:rsid w:val="008438EB"/>
    <w:rsid w:val="008526E0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4675"/>
    <w:rsid w:val="008763EA"/>
    <w:rsid w:val="00876EFC"/>
    <w:rsid w:val="00877E5D"/>
    <w:rsid w:val="00880184"/>
    <w:rsid w:val="00881052"/>
    <w:rsid w:val="00883F02"/>
    <w:rsid w:val="00885F95"/>
    <w:rsid w:val="00886C40"/>
    <w:rsid w:val="00887C07"/>
    <w:rsid w:val="00891362"/>
    <w:rsid w:val="008925CA"/>
    <w:rsid w:val="008932EB"/>
    <w:rsid w:val="00893AB9"/>
    <w:rsid w:val="008949EF"/>
    <w:rsid w:val="00894F38"/>
    <w:rsid w:val="00896E02"/>
    <w:rsid w:val="008A0D6D"/>
    <w:rsid w:val="008A225B"/>
    <w:rsid w:val="008A3D37"/>
    <w:rsid w:val="008A4569"/>
    <w:rsid w:val="008A576C"/>
    <w:rsid w:val="008A689B"/>
    <w:rsid w:val="008A6D9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25B9"/>
    <w:rsid w:val="008C3096"/>
    <w:rsid w:val="008C649A"/>
    <w:rsid w:val="008C7CAC"/>
    <w:rsid w:val="008D2733"/>
    <w:rsid w:val="008D36A7"/>
    <w:rsid w:val="008D4AF6"/>
    <w:rsid w:val="008E0892"/>
    <w:rsid w:val="008E1C8D"/>
    <w:rsid w:val="008E1E54"/>
    <w:rsid w:val="008E61AA"/>
    <w:rsid w:val="008F0419"/>
    <w:rsid w:val="008F0EB9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1166C"/>
    <w:rsid w:val="00912A30"/>
    <w:rsid w:val="0091486F"/>
    <w:rsid w:val="0092071C"/>
    <w:rsid w:val="00926A30"/>
    <w:rsid w:val="009270B8"/>
    <w:rsid w:val="00930BCD"/>
    <w:rsid w:val="00931D6D"/>
    <w:rsid w:val="00932553"/>
    <w:rsid w:val="0093358C"/>
    <w:rsid w:val="00933F91"/>
    <w:rsid w:val="0093715F"/>
    <w:rsid w:val="00941486"/>
    <w:rsid w:val="00943188"/>
    <w:rsid w:val="00943B73"/>
    <w:rsid w:val="00944435"/>
    <w:rsid w:val="00946241"/>
    <w:rsid w:val="00946682"/>
    <w:rsid w:val="009469B5"/>
    <w:rsid w:val="0095600E"/>
    <w:rsid w:val="00957FD2"/>
    <w:rsid w:val="0096329B"/>
    <w:rsid w:val="009634CC"/>
    <w:rsid w:val="00966D62"/>
    <w:rsid w:val="00967869"/>
    <w:rsid w:val="0097073E"/>
    <w:rsid w:val="009709CE"/>
    <w:rsid w:val="00970B95"/>
    <w:rsid w:val="00971218"/>
    <w:rsid w:val="00971AC4"/>
    <w:rsid w:val="00974203"/>
    <w:rsid w:val="00975D8A"/>
    <w:rsid w:val="009763D8"/>
    <w:rsid w:val="0097681C"/>
    <w:rsid w:val="00976EFE"/>
    <w:rsid w:val="0097707C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373B"/>
    <w:rsid w:val="00993F4B"/>
    <w:rsid w:val="009962C0"/>
    <w:rsid w:val="009A2125"/>
    <w:rsid w:val="009A312B"/>
    <w:rsid w:val="009A7972"/>
    <w:rsid w:val="009B248F"/>
    <w:rsid w:val="009B3F1E"/>
    <w:rsid w:val="009B7E31"/>
    <w:rsid w:val="009C00B2"/>
    <w:rsid w:val="009C06F8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CDC"/>
    <w:rsid w:val="009D569E"/>
    <w:rsid w:val="009E221C"/>
    <w:rsid w:val="009E2BA6"/>
    <w:rsid w:val="009E2F8B"/>
    <w:rsid w:val="009E6BBB"/>
    <w:rsid w:val="009F2D15"/>
    <w:rsid w:val="009F468A"/>
    <w:rsid w:val="009F5327"/>
    <w:rsid w:val="009F5431"/>
    <w:rsid w:val="009F5C5C"/>
    <w:rsid w:val="009F5D09"/>
    <w:rsid w:val="009F7AEF"/>
    <w:rsid w:val="00A00659"/>
    <w:rsid w:val="00A014EB"/>
    <w:rsid w:val="00A0489D"/>
    <w:rsid w:val="00A06052"/>
    <w:rsid w:val="00A067AA"/>
    <w:rsid w:val="00A0745A"/>
    <w:rsid w:val="00A07AA2"/>
    <w:rsid w:val="00A10458"/>
    <w:rsid w:val="00A11082"/>
    <w:rsid w:val="00A11163"/>
    <w:rsid w:val="00A1328D"/>
    <w:rsid w:val="00A13CC0"/>
    <w:rsid w:val="00A13DBE"/>
    <w:rsid w:val="00A14210"/>
    <w:rsid w:val="00A14E9F"/>
    <w:rsid w:val="00A15BB5"/>
    <w:rsid w:val="00A171DE"/>
    <w:rsid w:val="00A21109"/>
    <w:rsid w:val="00A21F7F"/>
    <w:rsid w:val="00A23580"/>
    <w:rsid w:val="00A23D64"/>
    <w:rsid w:val="00A25E3D"/>
    <w:rsid w:val="00A26280"/>
    <w:rsid w:val="00A33945"/>
    <w:rsid w:val="00A34455"/>
    <w:rsid w:val="00A349E2"/>
    <w:rsid w:val="00A34E9D"/>
    <w:rsid w:val="00A34EFA"/>
    <w:rsid w:val="00A368B6"/>
    <w:rsid w:val="00A42380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61638"/>
    <w:rsid w:val="00A62E41"/>
    <w:rsid w:val="00A64868"/>
    <w:rsid w:val="00A702D9"/>
    <w:rsid w:val="00A71E55"/>
    <w:rsid w:val="00A83450"/>
    <w:rsid w:val="00A84068"/>
    <w:rsid w:val="00A845D6"/>
    <w:rsid w:val="00A84DF5"/>
    <w:rsid w:val="00A84FE5"/>
    <w:rsid w:val="00A86C47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7A44"/>
    <w:rsid w:val="00AA2140"/>
    <w:rsid w:val="00AA4D5B"/>
    <w:rsid w:val="00AA580E"/>
    <w:rsid w:val="00AB182E"/>
    <w:rsid w:val="00AB1FBE"/>
    <w:rsid w:val="00AB295E"/>
    <w:rsid w:val="00AB2BFB"/>
    <w:rsid w:val="00AB45B4"/>
    <w:rsid w:val="00AB5844"/>
    <w:rsid w:val="00AC3587"/>
    <w:rsid w:val="00AC3A60"/>
    <w:rsid w:val="00AC42C3"/>
    <w:rsid w:val="00AC5493"/>
    <w:rsid w:val="00AD26C4"/>
    <w:rsid w:val="00AD2F01"/>
    <w:rsid w:val="00AD5AA4"/>
    <w:rsid w:val="00AD7DAF"/>
    <w:rsid w:val="00AE016E"/>
    <w:rsid w:val="00AE0B10"/>
    <w:rsid w:val="00AE0EDC"/>
    <w:rsid w:val="00AE3C1B"/>
    <w:rsid w:val="00AE420B"/>
    <w:rsid w:val="00AE6068"/>
    <w:rsid w:val="00AF3BD0"/>
    <w:rsid w:val="00AF6470"/>
    <w:rsid w:val="00B0089D"/>
    <w:rsid w:val="00B02342"/>
    <w:rsid w:val="00B03E4C"/>
    <w:rsid w:val="00B0511C"/>
    <w:rsid w:val="00B06ECA"/>
    <w:rsid w:val="00B07C51"/>
    <w:rsid w:val="00B10CF6"/>
    <w:rsid w:val="00B1198C"/>
    <w:rsid w:val="00B12009"/>
    <w:rsid w:val="00B121D3"/>
    <w:rsid w:val="00B13E9A"/>
    <w:rsid w:val="00B1571F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4FDD"/>
    <w:rsid w:val="00B36B2D"/>
    <w:rsid w:val="00B37D1B"/>
    <w:rsid w:val="00B42A5A"/>
    <w:rsid w:val="00B444DE"/>
    <w:rsid w:val="00B45290"/>
    <w:rsid w:val="00B45EEA"/>
    <w:rsid w:val="00B5293D"/>
    <w:rsid w:val="00B5451A"/>
    <w:rsid w:val="00B54CD8"/>
    <w:rsid w:val="00B5516C"/>
    <w:rsid w:val="00B554B9"/>
    <w:rsid w:val="00B558E1"/>
    <w:rsid w:val="00B55E67"/>
    <w:rsid w:val="00B57902"/>
    <w:rsid w:val="00B60DCB"/>
    <w:rsid w:val="00B63AA3"/>
    <w:rsid w:val="00B640F8"/>
    <w:rsid w:val="00B648B7"/>
    <w:rsid w:val="00B65498"/>
    <w:rsid w:val="00B65A71"/>
    <w:rsid w:val="00B67426"/>
    <w:rsid w:val="00B72DBA"/>
    <w:rsid w:val="00B7567B"/>
    <w:rsid w:val="00B7620C"/>
    <w:rsid w:val="00B7783E"/>
    <w:rsid w:val="00B80197"/>
    <w:rsid w:val="00B81D88"/>
    <w:rsid w:val="00B81E64"/>
    <w:rsid w:val="00B8329A"/>
    <w:rsid w:val="00B84967"/>
    <w:rsid w:val="00B84F12"/>
    <w:rsid w:val="00B90414"/>
    <w:rsid w:val="00B93D1E"/>
    <w:rsid w:val="00B93E5E"/>
    <w:rsid w:val="00B9552F"/>
    <w:rsid w:val="00BA12B7"/>
    <w:rsid w:val="00BA1330"/>
    <w:rsid w:val="00BA1A70"/>
    <w:rsid w:val="00BA1B9C"/>
    <w:rsid w:val="00BA29B4"/>
    <w:rsid w:val="00BA3929"/>
    <w:rsid w:val="00BA3E86"/>
    <w:rsid w:val="00BA40C1"/>
    <w:rsid w:val="00BA4131"/>
    <w:rsid w:val="00BA6EDB"/>
    <w:rsid w:val="00BA79E7"/>
    <w:rsid w:val="00BB35FE"/>
    <w:rsid w:val="00BB3DA4"/>
    <w:rsid w:val="00BB6021"/>
    <w:rsid w:val="00BB673E"/>
    <w:rsid w:val="00BB7F50"/>
    <w:rsid w:val="00BC0B9B"/>
    <w:rsid w:val="00BC328C"/>
    <w:rsid w:val="00BC56F6"/>
    <w:rsid w:val="00BD0EEA"/>
    <w:rsid w:val="00BD16D5"/>
    <w:rsid w:val="00BD4C78"/>
    <w:rsid w:val="00BD53E6"/>
    <w:rsid w:val="00BD6A1D"/>
    <w:rsid w:val="00BE447F"/>
    <w:rsid w:val="00BE4A95"/>
    <w:rsid w:val="00BE57C7"/>
    <w:rsid w:val="00BF0316"/>
    <w:rsid w:val="00BF3760"/>
    <w:rsid w:val="00BF7B24"/>
    <w:rsid w:val="00C01325"/>
    <w:rsid w:val="00C02E7C"/>
    <w:rsid w:val="00C05FA2"/>
    <w:rsid w:val="00C07F8E"/>
    <w:rsid w:val="00C10CAA"/>
    <w:rsid w:val="00C15B6C"/>
    <w:rsid w:val="00C17F1E"/>
    <w:rsid w:val="00C20FC4"/>
    <w:rsid w:val="00C21FC4"/>
    <w:rsid w:val="00C2589F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7224"/>
    <w:rsid w:val="00C37B00"/>
    <w:rsid w:val="00C37CBE"/>
    <w:rsid w:val="00C43D57"/>
    <w:rsid w:val="00C43F6A"/>
    <w:rsid w:val="00C443C8"/>
    <w:rsid w:val="00C44F8A"/>
    <w:rsid w:val="00C502CD"/>
    <w:rsid w:val="00C52F1A"/>
    <w:rsid w:val="00C61924"/>
    <w:rsid w:val="00C623D5"/>
    <w:rsid w:val="00C63130"/>
    <w:rsid w:val="00C70E5E"/>
    <w:rsid w:val="00C72EDE"/>
    <w:rsid w:val="00C7708C"/>
    <w:rsid w:val="00C801A9"/>
    <w:rsid w:val="00C80DAB"/>
    <w:rsid w:val="00C816B3"/>
    <w:rsid w:val="00C84233"/>
    <w:rsid w:val="00C84839"/>
    <w:rsid w:val="00C84EBB"/>
    <w:rsid w:val="00C87BD3"/>
    <w:rsid w:val="00C87FB0"/>
    <w:rsid w:val="00C90969"/>
    <w:rsid w:val="00C912AA"/>
    <w:rsid w:val="00C94238"/>
    <w:rsid w:val="00C94E08"/>
    <w:rsid w:val="00C952CC"/>
    <w:rsid w:val="00C96927"/>
    <w:rsid w:val="00CA01F3"/>
    <w:rsid w:val="00CA03F1"/>
    <w:rsid w:val="00CA105D"/>
    <w:rsid w:val="00CA19A5"/>
    <w:rsid w:val="00CA2F1D"/>
    <w:rsid w:val="00CA303D"/>
    <w:rsid w:val="00CA55D3"/>
    <w:rsid w:val="00CA6CDF"/>
    <w:rsid w:val="00CA73AD"/>
    <w:rsid w:val="00CB2445"/>
    <w:rsid w:val="00CB5D85"/>
    <w:rsid w:val="00CC04FB"/>
    <w:rsid w:val="00CC2C2D"/>
    <w:rsid w:val="00CC4EA2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AB1"/>
    <w:rsid w:val="00CD5C6F"/>
    <w:rsid w:val="00CD6DC1"/>
    <w:rsid w:val="00CD7FC4"/>
    <w:rsid w:val="00CE1C03"/>
    <w:rsid w:val="00CE34A6"/>
    <w:rsid w:val="00CE43E3"/>
    <w:rsid w:val="00CE4C13"/>
    <w:rsid w:val="00CE4F7F"/>
    <w:rsid w:val="00CE5F36"/>
    <w:rsid w:val="00CF1052"/>
    <w:rsid w:val="00CF60DA"/>
    <w:rsid w:val="00D00DB6"/>
    <w:rsid w:val="00D03A24"/>
    <w:rsid w:val="00D04F12"/>
    <w:rsid w:val="00D059CC"/>
    <w:rsid w:val="00D06361"/>
    <w:rsid w:val="00D11EA6"/>
    <w:rsid w:val="00D151A5"/>
    <w:rsid w:val="00D15F7F"/>
    <w:rsid w:val="00D160E6"/>
    <w:rsid w:val="00D177C1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40910"/>
    <w:rsid w:val="00D40E38"/>
    <w:rsid w:val="00D40F35"/>
    <w:rsid w:val="00D41B44"/>
    <w:rsid w:val="00D44505"/>
    <w:rsid w:val="00D45A35"/>
    <w:rsid w:val="00D518F2"/>
    <w:rsid w:val="00D5296D"/>
    <w:rsid w:val="00D533B0"/>
    <w:rsid w:val="00D536CC"/>
    <w:rsid w:val="00D54990"/>
    <w:rsid w:val="00D5598E"/>
    <w:rsid w:val="00D55FCB"/>
    <w:rsid w:val="00D60B43"/>
    <w:rsid w:val="00D678FB"/>
    <w:rsid w:val="00D67F2C"/>
    <w:rsid w:val="00D70387"/>
    <w:rsid w:val="00D712FE"/>
    <w:rsid w:val="00D72565"/>
    <w:rsid w:val="00D73304"/>
    <w:rsid w:val="00D748C9"/>
    <w:rsid w:val="00D76293"/>
    <w:rsid w:val="00D768B2"/>
    <w:rsid w:val="00D774C5"/>
    <w:rsid w:val="00D779B6"/>
    <w:rsid w:val="00D80897"/>
    <w:rsid w:val="00D82350"/>
    <w:rsid w:val="00D83146"/>
    <w:rsid w:val="00D83DF2"/>
    <w:rsid w:val="00D84F38"/>
    <w:rsid w:val="00D855BF"/>
    <w:rsid w:val="00D916D4"/>
    <w:rsid w:val="00D91993"/>
    <w:rsid w:val="00D9674B"/>
    <w:rsid w:val="00D96EC1"/>
    <w:rsid w:val="00D970E6"/>
    <w:rsid w:val="00D97146"/>
    <w:rsid w:val="00DA2FEC"/>
    <w:rsid w:val="00DA3DD7"/>
    <w:rsid w:val="00DA6ED5"/>
    <w:rsid w:val="00DB019E"/>
    <w:rsid w:val="00DB4EE6"/>
    <w:rsid w:val="00DB5A9E"/>
    <w:rsid w:val="00DB75AA"/>
    <w:rsid w:val="00DB7843"/>
    <w:rsid w:val="00DC287F"/>
    <w:rsid w:val="00DC4733"/>
    <w:rsid w:val="00DC56F9"/>
    <w:rsid w:val="00DC5F09"/>
    <w:rsid w:val="00DC687E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E71A2"/>
    <w:rsid w:val="00DF1957"/>
    <w:rsid w:val="00DF23C9"/>
    <w:rsid w:val="00DF273B"/>
    <w:rsid w:val="00DF43A0"/>
    <w:rsid w:val="00DF6182"/>
    <w:rsid w:val="00DF6832"/>
    <w:rsid w:val="00DF6BD6"/>
    <w:rsid w:val="00DF7A88"/>
    <w:rsid w:val="00DF7C8C"/>
    <w:rsid w:val="00E02D83"/>
    <w:rsid w:val="00E06908"/>
    <w:rsid w:val="00E07DA1"/>
    <w:rsid w:val="00E1161E"/>
    <w:rsid w:val="00E134C0"/>
    <w:rsid w:val="00E14212"/>
    <w:rsid w:val="00E14A36"/>
    <w:rsid w:val="00E14AA0"/>
    <w:rsid w:val="00E1598F"/>
    <w:rsid w:val="00E2125D"/>
    <w:rsid w:val="00E22903"/>
    <w:rsid w:val="00E235C9"/>
    <w:rsid w:val="00E2467A"/>
    <w:rsid w:val="00E24A8C"/>
    <w:rsid w:val="00E24B8B"/>
    <w:rsid w:val="00E25A4F"/>
    <w:rsid w:val="00E2655F"/>
    <w:rsid w:val="00E30969"/>
    <w:rsid w:val="00E321C2"/>
    <w:rsid w:val="00E34067"/>
    <w:rsid w:val="00E34210"/>
    <w:rsid w:val="00E34C74"/>
    <w:rsid w:val="00E3559F"/>
    <w:rsid w:val="00E373B9"/>
    <w:rsid w:val="00E41370"/>
    <w:rsid w:val="00E41E8F"/>
    <w:rsid w:val="00E42C1D"/>
    <w:rsid w:val="00E46008"/>
    <w:rsid w:val="00E50427"/>
    <w:rsid w:val="00E5063D"/>
    <w:rsid w:val="00E507D8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7069B"/>
    <w:rsid w:val="00E7080B"/>
    <w:rsid w:val="00E713E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533F"/>
    <w:rsid w:val="00E864F6"/>
    <w:rsid w:val="00E86EAA"/>
    <w:rsid w:val="00E92FDB"/>
    <w:rsid w:val="00E95A9D"/>
    <w:rsid w:val="00EA012A"/>
    <w:rsid w:val="00EA1D48"/>
    <w:rsid w:val="00EA342D"/>
    <w:rsid w:val="00EA41FC"/>
    <w:rsid w:val="00EA63A0"/>
    <w:rsid w:val="00EB1278"/>
    <w:rsid w:val="00EB2770"/>
    <w:rsid w:val="00EB28F4"/>
    <w:rsid w:val="00EB6E19"/>
    <w:rsid w:val="00EC181E"/>
    <w:rsid w:val="00EC2394"/>
    <w:rsid w:val="00EC2DE2"/>
    <w:rsid w:val="00EC4FF4"/>
    <w:rsid w:val="00EC6659"/>
    <w:rsid w:val="00EC66EB"/>
    <w:rsid w:val="00ED216D"/>
    <w:rsid w:val="00ED3C52"/>
    <w:rsid w:val="00ED4984"/>
    <w:rsid w:val="00ED4AC7"/>
    <w:rsid w:val="00ED5AFB"/>
    <w:rsid w:val="00ED5B1C"/>
    <w:rsid w:val="00ED6A14"/>
    <w:rsid w:val="00ED7454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38C1"/>
    <w:rsid w:val="00EF4843"/>
    <w:rsid w:val="00EF4DF4"/>
    <w:rsid w:val="00EF6417"/>
    <w:rsid w:val="00F00148"/>
    <w:rsid w:val="00F026E2"/>
    <w:rsid w:val="00F03898"/>
    <w:rsid w:val="00F03E48"/>
    <w:rsid w:val="00F04A38"/>
    <w:rsid w:val="00F07890"/>
    <w:rsid w:val="00F11500"/>
    <w:rsid w:val="00F119A5"/>
    <w:rsid w:val="00F12F18"/>
    <w:rsid w:val="00F12F30"/>
    <w:rsid w:val="00F14452"/>
    <w:rsid w:val="00F148EE"/>
    <w:rsid w:val="00F1701B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ADB"/>
    <w:rsid w:val="00F3524C"/>
    <w:rsid w:val="00F374E7"/>
    <w:rsid w:val="00F475A8"/>
    <w:rsid w:val="00F5091E"/>
    <w:rsid w:val="00F51923"/>
    <w:rsid w:val="00F51D0F"/>
    <w:rsid w:val="00F52510"/>
    <w:rsid w:val="00F542AF"/>
    <w:rsid w:val="00F54695"/>
    <w:rsid w:val="00F61898"/>
    <w:rsid w:val="00F73D30"/>
    <w:rsid w:val="00F75064"/>
    <w:rsid w:val="00F75BA4"/>
    <w:rsid w:val="00F76A94"/>
    <w:rsid w:val="00F80307"/>
    <w:rsid w:val="00F81DB1"/>
    <w:rsid w:val="00F86C2A"/>
    <w:rsid w:val="00F92175"/>
    <w:rsid w:val="00F92485"/>
    <w:rsid w:val="00F933F8"/>
    <w:rsid w:val="00F934ED"/>
    <w:rsid w:val="00F95462"/>
    <w:rsid w:val="00F9597F"/>
    <w:rsid w:val="00F978BC"/>
    <w:rsid w:val="00F97FF4"/>
    <w:rsid w:val="00FB090F"/>
    <w:rsid w:val="00FB28EE"/>
    <w:rsid w:val="00FB2F51"/>
    <w:rsid w:val="00FB5C38"/>
    <w:rsid w:val="00FC122F"/>
    <w:rsid w:val="00FC2502"/>
    <w:rsid w:val="00FC250D"/>
    <w:rsid w:val="00FC3899"/>
    <w:rsid w:val="00FC50B8"/>
    <w:rsid w:val="00FC78DD"/>
    <w:rsid w:val="00FD1D18"/>
    <w:rsid w:val="00FD35BB"/>
    <w:rsid w:val="00FD3662"/>
    <w:rsid w:val="00FD403D"/>
    <w:rsid w:val="00FD4083"/>
    <w:rsid w:val="00FD5563"/>
    <w:rsid w:val="00FD75F5"/>
    <w:rsid w:val="00FE262E"/>
    <w:rsid w:val="00FE33CC"/>
    <w:rsid w:val="00FE52F2"/>
    <w:rsid w:val="00FE7EBA"/>
    <w:rsid w:val="00FF18B1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BFB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BFB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DCF08-9E60-4E0F-8A6A-75B1ACFAF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1803</TotalTime>
  <Pages>4</Pages>
  <Words>1056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7066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23</cp:revision>
  <cp:lastPrinted>2013-01-18T02:26:00Z</cp:lastPrinted>
  <dcterms:created xsi:type="dcterms:W3CDTF">2015-08-14T07:52:00Z</dcterms:created>
  <dcterms:modified xsi:type="dcterms:W3CDTF">2016-05-14T00:09:00Z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